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A560" w14:textId="77777777" w:rsidR="004C0ECD" w:rsidRDefault="00850F35">
      <w:pPr>
        <w:pStyle w:val="berschrift1"/>
        <w:ind w:left="142"/>
        <w:rPr>
          <w:b/>
          <w:color w:val="231F20"/>
          <w:sz w:val="30"/>
          <w:szCs w:val="30"/>
        </w:rPr>
      </w:pPr>
      <w:r>
        <w:rPr>
          <w:b/>
          <w:color w:val="231F20"/>
          <w:sz w:val="30"/>
          <w:szCs w:val="30"/>
        </w:rPr>
        <w:t>Partnerarbeit zur Planung und zur Einleitung eines Essays</w:t>
      </w:r>
    </w:p>
    <w:p w14:paraId="5E232C24" w14:textId="77777777" w:rsidR="004C0ECD" w:rsidRDefault="004C0ECD">
      <w:pPr>
        <w:pStyle w:val="berschrift1"/>
        <w:ind w:left="142"/>
        <w:rPr>
          <w:b/>
          <w:color w:val="231F20"/>
        </w:rPr>
      </w:pPr>
    </w:p>
    <w:p w14:paraId="066139DF" w14:textId="77777777" w:rsidR="004C0ECD" w:rsidRDefault="00850F35">
      <w:pPr>
        <w:pStyle w:val="berschrift1"/>
        <w:ind w:left="142"/>
        <w:rPr>
          <w:b/>
          <w:color w:val="231F20"/>
        </w:rPr>
      </w:pPr>
      <w:r>
        <w:rPr>
          <w:b/>
          <w:color w:val="231F20"/>
        </w:rPr>
        <w:t>Abstract</w:t>
      </w:r>
    </w:p>
    <w:p w14:paraId="5AF5DCDA" w14:textId="77777777" w:rsidR="004C0ECD" w:rsidRDefault="00850F35">
      <w:pPr>
        <w:spacing w:line="208" w:lineRule="auto"/>
        <w:ind w:left="142"/>
        <w:rPr>
          <w:color w:val="231F20"/>
        </w:rPr>
      </w:pPr>
      <w:r>
        <w:rPr>
          <w:color w:val="231F20"/>
        </w:rPr>
        <w:t>In Partnerarbeit erstellen Lernende den Plan und die Einleitung zweier Essays.</w:t>
      </w:r>
    </w:p>
    <w:p w14:paraId="252683EB" w14:textId="77777777" w:rsidR="004C0ECD" w:rsidRDefault="004C0ECD">
      <w:pPr>
        <w:pStyle w:val="berschrift1"/>
        <w:ind w:left="142"/>
        <w:rPr>
          <w:b/>
          <w:color w:val="231F20"/>
        </w:rPr>
      </w:pPr>
    </w:p>
    <w:p w14:paraId="519F975A" w14:textId="77777777" w:rsidR="004C0ECD" w:rsidRDefault="00850F35">
      <w:pPr>
        <w:pStyle w:val="berschrift1"/>
        <w:ind w:left="142"/>
        <w:rPr>
          <w:b/>
        </w:rPr>
      </w:pPr>
      <w:r>
        <w:rPr>
          <w:b/>
          <w:color w:val="231F20"/>
        </w:rPr>
        <w:t>Zusammenfassung und Relevanz</w:t>
      </w:r>
    </w:p>
    <w:p w14:paraId="727E2E62" w14:textId="77777777" w:rsidR="004C0ECD" w:rsidRDefault="00850F35">
      <w:pPr>
        <w:spacing w:line="208" w:lineRule="auto"/>
        <w:ind w:left="142"/>
        <w:rPr>
          <w:color w:val="231F20"/>
        </w:rPr>
      </w:pPr>
      <w:r>
        <w:rPr>
          <w:color w:val="231F20"/>
        </w:rPr>
        <w:t>Die Förderung von kollaborativem Arbeiten ist gerade beim Essay Writing eine Herausforderung. Im vorliegenden Beispiel ist durch die Partnerarbeit Raum für Austausch, Reflexion, gegenseitige sprachliche Unterstützung und Peer Feedback gegeben. </w:t>
      </w:r>
    </w:p>
    <w:p w14:paraId="6DC66BDF" w14:textId="77777777" w:rsidR="004C0ECD" w:rsidRDefault="004C0ECD">
      <w:pPr>
        <w:pStyle w:val="berschrift1"/>
        <w:ind w:left="142"/>
        <w:rPr>
          <w:color w:val="231F20"/>
        </w:rPr>
      </w:pPr>
    </w:p>
    <w:tbl>
      <w:tblPr>
        <w:tblStyle w:val="a0"/>
        <w:tblW w:w="10532"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2594"/>
        <w:gridCol w:w="7938"/>
      </w:tblGrid>
      <w:tr w:rsidR="00306DA9" w14:paraId="168868FF" w14:textId="77777777" w:rsidTr="00306DA9">
        <w:trPr>
          <w:trHeight w:val="454"/>
        </w:trPr>
        <w:tc>
          <w:tcPr>
            <w:tcW w:w="2594" w:type="dxa"/>
          </w:tcPr>
          <w:p w14:paraId="70253708" w14:textId="77777777" w:rsidR="004C0ECD" w:rsidRDefault="00850F35">
            <w:pPr>
              <w:spacing w:line="208" w:lineRule="auto"/>
              <w:rPr>
                <w:b/>
              </w:rPr>
            </w:pPr>
            <w:r>
              <w:rPr>
                <w:b/>
                <w:color w:val="231F20"/>
              </w:rPr>
              <w:t>Sprachniveau:</w:t>
            </w:r>
          </w:p>
        </w:tc>
        <w:tc>
          <w:tcPr>
            <w:tcW w:w="7938" w:type="dxa"/>
          </w:tcPr>
          <w:p w14:paraId="5EBD12D5" w14:textId="77777777" w:rsidR="004C0ECD" w:rsidRDefault="00850F35">
            <w:pPr>
              <w:spacing w:line="208" w:lineRule="auto"/>
            </w:pPr>
            <w:r>
              <w:t>Ab Niveau B1</w:t>
            </w:r>
          </w:p>
        </w:tc>
      </w:tr>
      <w:tr w:rsidR="00306DA9" w14:paraId="089DEA5B" w14:textId="77777777" w:rsidTr="00306DA9">
        <w:trPr>
          <w:trHeight w:val="454"/>
        </w:trPr>
        <w:tc>
          <w:tcPr>
            <w:tcW w:w="2594" w:type="dxa"/>
          </w:tcPr>
          <w:p w14:paraId="0A30BC88" w14:textId="77777777" w:rsidR="004C0ECD" w:rsidRDefault="00850F35">
            <w:pPr>
              <w:tabs>
                <w:tab w:val="left" w:pos="2410"/>
              </w:tabs>
              <w:spacing w:before="1" w:line="208" w:lineRule="auto"/>
              <w:ind w:right="161"/>
              <w:rPr>
                <w:b/>
              </w:rPr>
            </w:pPr>
            <w:r>
              <w:rPr>
                <w:b/>
                <w:color w:val="231F20"/>
              </w:rPr>
              <w:t>Sprachliche Ziele:</w:t>
            </w:r>
          </w:p>
        </w:tc>
        <w:tc>
          <w:tcPr>
            <w:tcW w:w="7938" w:type="dxa"/>
          </w:tcPr>
          <w:p w14:paraId="0ABD623C" w14:textId="77777777" w:rsidR="004C0ECD" w:rsidRDefault="00850F35">
            <w:pPr>
              <w:spacing w:line="208" w:lineRule="auto"/>
            </w:pPr>
            <w:r>
              <w:t>Planung eines Essays und Schreiben der Einleitung</w:t>
            </w:r>
          </w:p>
          <w:p w14:paraId="1E6E4D73" w14:textId="77777777" w:rsidR="004C0ECD" w:rsidRDefault="004C0ECD">
            <w:pPr>
              <w:spacing w:line="208" w:lineRule="auto"/>
            </w:pPr>
          </w:p>
        </w:tc>
      </w:tr>
      <w:tr w:rsidR="00306DA9" w14:paraId="34A1528C" w14:textId="77777777" w:rsidTr="00306DA9">
        <w:trPr>
          <w:trHeight w:val="454"/>
        </w:trPr>
        <w:tc>
          <w:tcPr>
            <w:tcW w:w="2594" w:type="dxa"/>
          </w:tcPr>
          <w:p w14:paraId="2D3453AA" w14:textId="77777777" w:rsidR="004C0ECD" w:rsidRDefault="00850F35">
            <w:pPr>
              <w:tabs>
                <w:tab w:val="left" w:pos="2410"/>
              </w:tabs>
              <w:spacing w:before="1" w:line="208" w:lineRule="auto"/>
              <w:ind w:right="161"/>
              <w:rPr>
                <w:b/>
              </w:rPr>
            </w:pPr>
            <w:r>
              <w:rPr>
                <w:b/>
                <w:color w:val="231F20"/>
              </w:rPr>
              <w:t>Sprache:</w:t>
            </w:r>
          </w:p>
        </w:tc>
        <w:tc>
          <w:tcPr>
            <w:tcW w:w="7938" w:type="dxa"/>
          </w:tcPr>
          <w:p w14:paraId="4B7A79D9" w14:textId="77777777" w:rsidR="004C0ECD" w:rsidRDefault="00850F35">
            <w:pPr>
              <w:spacing w:line="208" w:lineRule="auto"/>
            </w:pPr>
            <w:r>
              <w:t>Alle</w:t>
            </w:r>
          </w:p>
        </w:tc>
      </w:tr>
      <w:tr w:rsidR="00306DA9" w14:paraId="08C73397" w14:textId="77777777" w:rsidTr="00306DA9">
        <w:trPr>
          <w:trHeight w:val="454"/>
        </w:trPr>
        <w:tc>
          <w:tcPr>
            <w:tcW w:w="2594" w:type="dxa"/>
          </w:tcPr>
          <w:p w14:paraId="2BE8A119" w14:textId="77777777" w:rsidR="004C0ECD" w:rsidRDefault="00850F35">
            <w:pPr>
              <w:spacing w:line="208" w:lineRule="auto"/>
              <w:rPr>
                <w:b/>
              </w:rPr>
            </w:pPr>
            <w:r>
              <w:rPr>
                <w:b/>
                <w:color w:val="231F20"/>
              </w:rPr>
              <w:t>Autonomieziele:</w:t>
            </w:r>
          </w:p>
        </w:tc>
        <w:tc>
          <w:tcPr>
            <w:tcW w:w="7938" w:type="dxa"/>
          </w:tcPr>
          <w:p w14:paraId="16790690" w14:textId="77777777" w:rsidR="004C0ECD" w:rsidRDefault="00850F35">
            <w:pPr>
              <w:spacing w:line="208" w:lineRule="auto"/>
            </w:pPr>
            <w:r>
              <w:t>Stärkung der Metakognition, Bewerten und Evaluieren, Entwicklung von sozialen Kompetenzen, Interaktion und Kollaboration</w:t>
            </w:r>
          </w:p>
          <w:p w14:paraId="3BFD8AEB" w14:textId="77777777" w:rsidR="004C0ECD" w:rsidRDefault="004C0ECD">
            <w:pPr>
              <w:spacing w:line="208" w:lineRule="auto"/>
            </w:pPr>
          </w:p>
        </w:tc>
      </w:tr>
      <w:tr w:rsidR="00306DA9" w14:paraId="23740CA1" w14:textId="77777777" w:rsidTr="00306DA9">
        <w:trPr>
          <w:trHeight w:val="454"/>
        </w:trPr>
        <w:tc>
          <w:tcPr>
            <w:tcW w:w="2594" w:type="dxa"/>
          </w:tcPr>
          <w:p w14:paraId="5D12CFA4" w14:textId="77777777" w:rsidR="004C0ECD" w:rsidRDefault="00850F35">
            <w:pPr>
              <w:spacing w:line="208" w:lineRule="auto"/>
              <w:rPr>
                <w:b/>
              </w:rPr>
            </w:pPr>
            <w:r>
              <w:rPr>
                <w:b/>
                <w:color w:val="231F20"/>
              </w:rPr>
              <w:t>Zeitaufwand:</w:t>
            </w:r>
          </w:p>
        </w:tc>
        <w:tc>
          <w:tcPr>
            <w:tcW w:w="7938" w:type="dxa"/>
          </w:tcPr>
          <w:p w14:paraId="35B4B1BA" w14:textId="54A179B8" w:rsidR="004C0ECD" w:rsidRDefault="00297818">
            <w:pPr>
              <w:spacing w:line="208" w:lineRule="auto"/>
            </w:pPr>
            <w:r>
              <w:t xml:space="preserve">1 Sitzung à </w:t>
            </w:r>
            <w:r w:rsidR="00850F35">
              <w:t>90 Minuten</w:t>
            </w:r>
          </w:p>
          <w:p w14:paraId="7012FCAB" w14:textId="77777777" w:rsidR="004C0ECD" w:rsidRDefault="004C0ECD">
            <w:pPr>
              <w:spacing w:line="208" w:lineRule="auto"/>
            </w:pPr>
          </w:p>
        </w:tc>
      </w:tr>
      <w:tr w:rsidR="00306DA9" w14:paraId="581E0673" w14:textId="77777777" w:rsidTr="00306DA9">
        <w:trPr>
          <w:trHeight w:val="454"/>
        </w:trPr>
        <w:tc>
          <w:tcPr>
            <w:tcW w:w="2594" w:type="dxa"/>
          </w:tcPr>
          <w:p w14:paraId="36155488" w14:textId="77777777" w:rsidR="004C0ECD" w:rsidRDefault="00850F35">
            <w:pPr>
              <w:spacing w:line="208" w:lineRule="auto"/>
              <w:rPr>
                <w:b/>
                <w:color w:val="231F20"/>
              </w:rPr>
            </w:pPr>
            <w:r>
              <w:rPr>
                <w:b/>
                <w:color w:val="231F20"/>
              </w:rPr>
              <w:t>Benötigtes Material:</w:t>
            </w:r>
          </w:p>
        </w:tc>
        <w:tc>
          <w:tcPr>
            <w:tcW w:w="7938" w:type="dxa"/>
          </w:tcPr>
          <w:p w14:paraId="6B58A94A" w14:textId="51C7711E" w:rsidR="004C0ECD" w:rsidRDefault="00850F35">
            <w:pPr>
              <w:spacing w:line="208" w:lineRule="auto"/>
            </w:pPr>
            <w:r>
              <w:t>Essay Titel, Beispiele von Gliederungen und Einleitungen in der Zielsprache</w:t>
            </w:r>
          </w:p>
          <w:p w14:paraId="43636B73" w14:textId="77777777" w:rsidR="004C0ECD" w:rsidRDefault="004C0ECD">
            <w:pPr>
              <w:spacing w:line="208" w:lineRule="auto"/>
            </w:pPr>
          </w:p>
        </w:tc>
      </w:tr>
      <w:tr w:rsidR="00306DA9" w14:paraId="72928FAC" w14:textId="77777777" w:rsidTr="00306DA9">
        <w:trPr>
          <w:trHeight w:val="454"/>
        </w:trPr>
        <w:tc>
          <w:tcPr>
            <w:tcW w:w="2594" w:type="dxa"/>
          </w:tcPr>
          <w:p w14:paraId="12EA444B" w14:textId="77777777" w:rsidR="004C0ECD" w:rsidRDefault="00850F35">
            <w:pPr>
              <w:spacing w:line="208" w:lineRule="auto"/>
              <w:rPr>
                <w:b/>
                <w:color w:val="231F20"/>
              </w:rPr>
            </w:pPr>
            <w:r>
              <w:rPr>
                <w:b/>
                <w:color w:val="231F20"/>
              </w:rPr>
              <w:t>Aufbau:</w:t>
            </w:r>
          </w:p>
        </w:tc>
        <w:tc>
          <w:tcPr>
            <w:tcW w:w="7938" w:type="dxa"/>
          </w:tcPr>
          <w:p w14:paraId="404AB4E8" w14:textId="77777777" w:rsidR="004C0ECD" w:rsidRDefault="00850F35">
            <w:pPr>
              <w:spacing w:line="208" w:lineRule="auto"/>
              <w:ind w:right="159"/>
              <w:rPr>
                <w:color w:val="231F20"/>
              </w:rPr>
            </w:pPr>
            <w:r>
              <w:rPr>
                <w:color w:val="231F20"/>
              </w:rPr>
              <w:t>1. Im Plenum werden die Funktionen einer Einleitung und einer Gliederung in der fremdsprachlichen Kultur anhand eines Beispiels diskutiert.</w:t>
            </w:r>
          </w:p>
          <w:p w14:paraId="0D0B02F3" w14:textId="77777777" w:rsidR="004C0ECD" w:rsidRDefault="00850F35">
            <w:pPr>
              <w:spacing w:line="208" w:lineRule="auto"/>
              <w:ind w:right="159"/>
              <w:rPr>
                <w:color w:val="231F20"/>
              </w:rPr>
            </w:pPr>
            <w:r>
              <w:rPr>
                <w:color w:val="231F20"/>
              </w:rPr>
              <w:t>2. Die Lernenden bekommen einen Essay Titel und die Aufgabe, eine Gliederung des dazugehörigen Essays zu erstellen. In Partnerarbeit tauschen sie die Gliederungen aus und schreiben jeweils eine Einleitung, die zur Gliederung des/der Partner/in passt.</w:t>
            </w:r>
          </w:p>
          <w:p w14:paraId="7A7CCF82" w14:textId="77777777" w:rsidR="004C0ECD" w:rsidRDefault="00850F35">
            <w:pPr>
              <w:spacing w:line="208" w:lineRule="auto"/>
              <w:ind w:right="159"/>
              <w:rPr>
                <w:color w:val="231F20"/>
              </w:rPr>
            </w:pPr>
            <w:r>
              <w:rPr>
                <w:color w:val="231F20"/>
              </w:rPr>
              <w:t>3. Sie tauschen die Einleitungen aus und lesen diese.</w:t>
            </w:r>
          </w:p>
          <w:p w14:paraId="2131A703" w14:textId="77777777" w:rsidR="004C0ECD" w:rsidRDefault="00850F35">
            <w:pPr>
              <w:spacing w:line="208" w:lineRule="auto"/>
              <w:ind w:right="159"/>
              <w:rPr>
                <w:color w:val="231F20"/>
              </w:rPr>
            </w:pPr>
            <w:r>
              <w:rPr>
                <w:color w:val="231F20"/>
              </w:rPr>
              <w:t>4. Dann diskutieren sie, ob die Einleitungen zu den Inhalten der Gliederung passen und ob sie die Hauptpunkte der Gliederung korrekt wiedergeben.</w:t>
            </w:r>
          </w:p>
          <w:p w14:paraId="08E0F071" w14:textId="77777777" w:rsidR="004C0ECD" w:rsidRDefault="00850F35">
            <w:pPr>
              <w:spacing w:line="208" w:lineRule="auto"/>
              <w:ind w:right="159"/>
              <w:rPr>
                <w:color w:val="231F20"/>
              </w:rPr>
            </w:pPr>
            <w:r>
              <w:rPr>
                <w:color w:val="231F20"/>
              </w:rPr>
              <w:t>5. Falls notwendig, ggf. als Hausaufgabe: Die Lernenden überarbeiten ihre Gliederung und Einleitung.</w:t>
            </w:r>
          </w:p>
          <w:p w14:paraId="3874C411" w14:textId="77777777" w:rsidR="004C0ECD" w:rsidRDefault="004C0ECD">
            <w:pPr>
              <w:spacing w:line="252" w:lineRule="auto"/>
              <w:rPr>
                <w:color w:val="231F20"/>
              </w:rPr>
            </w:pPr>
          </w:p>
        </w:tc>
      </w:tr>
      <w:tr w:rsidR="00306DA9" w14:paraId="320DD3A9" w14:textId="77777777" w:rsidTr="00306DA9">
        <w:trPr>
          <w:trHeight w:val="454"/>
        </w:trPr>
        <w:tc>
          <w:tcPr>
            <w:tcW w:w="2594" w:type="dxa"/>
          </w:tcPr>
          <w:p w14:paraId="7B9EAEF8" w14:textId="77777777" w:rsidR="004C0ECD" w:rsidRDefault="00850F35">
            <w:pPr>
              <w:spacing w:line="284" w:lineRule="auto"/>
              <w:rPr>
                <w:b/>
                <w:color w:val="231F20"/>
              </w:rPr>
            </w:pPr>
            <w:r>
              <w:rPr>
                <w:b/>
                <w:color w:val="231F20"/>
              </w:rPr>
              <w:t xml:space="preserve">Fazit: </w:t>
            </w:r>
          </w:p>
        </w:tc>
        <w:tc>
          <w:tcPr>
            <w:tcW w:w="7938" w:type="dxa"/>
          </w:tcPr>
          <w:p w14:paraId="11AB591B" w14:textId="77777777" w:rsidR="004C0ECD" w:rsidRDefault="00850F35">
            <w:pPr>
              <w:spacing w:line="208" w:lineRule="auto"/>
              <w:ind w:right="159"/>
              <w:rPr>
                <w:color w:val="231F20"/>
              </w:rPr>
            </w:pPr>
            <w:r>
              <w:rPr>
                <w:color w:val="231F20"/>
              </w:rPr>
              <w:t>Durch diese Aufgabe werden sich die Lernenden der Funktion einer Einleitung und einer Gliederung bewusst. Sie sehen, wie schwierig es sein kann, eine klare Einleitung und eine logische Gliederung zu erstellen und die eigenen Ideen zu verbalisieren.</w:t>
            </w:r>
          </w:p>
          <w:p w14:paraId="758621C5" w14:textId="77777777" w:rsidR="004C0ECD" w:rsidRDefault="00850F35">
            <w:pPr>
              <w:spacing w:line="208" w:lineRule="auto"/>
              <w:ind w:right="159"/>
              <w:rPr>
                <w:color w:val="231F20"/>
              </w:rPr>
            </w:pPr>
            <w:r>
              <w:rPr>
                <w:color w:val="231F20"/>
              </w:rPr>
              <w:t>Durch den Austausch werden Unklarheiten und Missverständnisse sofort deutlich.</w:t>
            </w:r>
            <w:r>
              <w:rPr>
                <w:color w:val="231F20"/>
              </w:rPr>
              <w:br/>
              <w:t>Die Aufgabe regt auch dazu an, die Funktionen einer Einleitung in der Fremdsprache kennenzulernen. In englischsprachigen Ländern beispielsweise dient die Einleitung dazu, die Hauptinhalte eines Essays wiederzugeben. In anderen Kulturen kann die Einleitung eine andere Funktion haben, z.B. das Interesse der Leser/innen zu wecken, ohne schon den Inhalt wiederzugeben.</w:t>
            </w:r>
          </w:p>
          <w:p w14:paraId="35CA6EEA" w14:textId="77777777" w:rsidR="004C0ECD" w:rsidRDefault="004C0ECD">
            <w:pPr>
              <w:spacing w:line="208" w:lineRule="auto"/>
              <w:ind w:right="159"/>
              <w:rPr>
                <w:color w:val="231F20"/>
              </w:rPr>
            </w:pPr>
          </w:p>
        </w:tc>
      </w:tr>
      <w:tr w:rsidR="00306DA9" w14:paraId="642C1DEA" w14:textId="77777777" w:rsidTr="00306DA9">
        <w:trPr>
          <w:trHeight w:val="454"/>
        </w:trPr>
        <w:tc>
          <w:tcPr>
            <w:tcW w:w="2594" w:type="dxa"/>
          </w:tcPr>
          <w:p w14:paraId="577DCD44" w14:textId="77777777" w:rsidR="004C0ECD" w:rsidRDefault="00850F35">
            <w:pPr>
              <w:spacing w:line="284" w:lineRule="auto"/>
              <w:rPr>
                <w:b/>
              </w:rPr>
            </w:pPr>
            <w:r>
              <w:rPr>
                <w:b/>
                <w:color w:val="231F20"/>
              </w:rPr>
              <w:t xml:space="preserve">Autor*innen / Idee: </w:t>
            </w:r>
          </w:p>
        </w:tc>
        <w:tc>
          <w:tcPr>
            <w:tcW w:w="7938" w:type="dxa"/>
          </w:tcPr>
          <w:p w14:paraId="10387F80" w14:textId="77777777" w:rsidR="004C0ECD" w:rsidRDefault="00850F35">
            <w:pPr>
              <w:spacing w:line="208" w:lineRule="auto"/>
              <w:ind w:right="159"/>
              <w:rPr>
                <w:color w:val="231F20"/>
              </w:rPr>
            </w:pPr>
            <w:proofErr w:type="spellStart"/>
            <w:r>
              <w:rPr>
                <w:color w:val="231F20"/>
              </w:rPr>
              <w:t>Scharle</w:t>
            </w:r>
            <w:proofErr w:type="spellEnd"/>
            <w:r>
              <w:rPr>
                <w:color w:val="231F20"/>
              </w:rPr>
              <w:t xml:space="preserve"> &amp; Szabó 2000, adaptiert von Bettina Raaf</w:t>
            </w:r>
          </w:p>
          <w:p w14:paraId="62800426" w14:textId="77777777" w:rsidR="004C0ECD" w:rsidRDefault="004C0ECD">
            <w:pPr>
              <w:spacing w:line="208" w:lineRule="auto"/>
              <w:ind w:right="159"/>
              <w:rPr>
                <w:color w:val="231F20"/>
              </w:rPr>
            </w:pPr>
          </w:p>
        </w:tc>
      </w:tr>
      <w:tr w:rsidR="00306DA9" w:rsidRPr="00450E5C" w14:paraId="502FB3BD" w14:textId="77777777" w:rsidTr="00306DA9">
        <w:trPr>
          <w:trHeight w:val="454"/>
        </w:trPr>
        <w:tc>
          <w:tcPr>
            <w:tcW w:w="2594" w:type="dxa"/>
          </w:tcPr>
          <w:p w14:paraId="0B847A5E" w14:textId="086121B5" w:rsidR="004C0ECD" w:rsidRDefault="00850F35">
            <w:pPr>
              <w:spacing w:line="284" w:lineRule="auto"/>
              <w:rPr>
                <w:b/>
                <w:color w:val="231F20"/>
              </w:rPr>
            </w:pPr>
            <w:r>
              <w:rPr>
                <w:b/>
                <w:color w:val="231F20"/>
              </w:rPr>
              <w:t>Literatur</w:t>
            </w:r>
            <w:r w:rsidR="00297818">
              <w:rPr>
                <w:b/>
                <w:color w:val="231F20"/>
              </w:rPr>
              <w:t>:</w:t>
            </w:r>
          </w:p>
        </w:tc>
        <w:tc>
          <w:tcPr>
            <w:tcW w:w="7938" w:type="dxa"/>
          </w:tcPr>
          <w:p w14:paraId="74573240" w14:textId="03338536" w:rsidR="004C0ECD" w:rsidRPr="00450E5C" w:rsidRDefault="00850F35">
            <w:pPr>
              <w:spacing w:line="208" w:lineRule="auto"/>
              <w:ind w:right="159"/>
              <w:rPr>
                <w:iCs/>
                <w:color w:val="231F20"/>
                <w:lang w:val="en-US"/>
              </w:rPr>
            </w:pPr>
            <w:r w:rsidRPr="00450E5C">
              <w:rPr>
                <w:color w:val="231F20"/>
                <w:lang w:val="en-US"/>
              </w:rPr>
              <w:t xml:space="preserve">A. </w:t>
            </w:r>
            <w:proofErr w:type="spellStart"/>
            <w:r w:rsidRPr="00450E5C">
              <w:rPr>
                <w:color w:val="231F20"/>
                <w:lang w:val="en-US"/>
              </w:rPr>
              <w:t>Scharle</w:t>
            </w:r>
            <w:proofErr w:type="spellEnd"/>
            <w:r w:rsidRPr="00450E5C">
              <w:rPr>
                <w:color w:val="231F20"/>
                <w:lang w:val="en-US"/>
              </w:rPr>
              <w:t xml:space="preserve"> &amp; A. Szabó (2000). </w:t>
            </w:r>
            <w:r w:rsidRPr="00450E5C">
              <w:rPr>
                <w:i/>
                <w:color w:val="231F20"/>
                <w:lang w:val="en-US"/>
              </w:rPr>
              <w:t xml:space="preserve">Learner </w:t>
            </w:r>
            <w:r w:rsidR="00450E5C">
              <w:rPr>
                <w:i/>
                <w:color w:val="231F20"/>
                <w:lang w:val="en-US"/>
              </w:rPr>
              <w:t>au</w:t>
            </w:r>
            <w:r w:rsidRPr="00450E5C">
              <w:rPr>
                <w:i/>
                <w:color w:val="231F20"/>
                <w:lang w:val="en-US"/>
              </w:rPr>
              <w:t xml:space="preserve">tonomy: A Guide to </w:t>
            </w:r>
            <w:r w:rsidR="00450E5C">
              <w:rPr>
                <w:i/>
                <w:color w:val="231F20"/>
                <w:lang w:val="en-US"/>
              </w:rPr>
              <w:t>d</w:t>
            </w:r>
            <w:r w:rsidRPr="00450E5C">
              <w:rPr>
                <w:i/>
                <w:color w:val="231F20"/>
                <w:lang w:val="en-US"/>
              </w:rPr>
              <w:t xml:space="preserve">eveloping </w:t>
            </w:r>
            <w:r w:rsidR="00450E5C">
              <w:rPr>
                <w:i/>
                <w:color w:val="231F20"/>
                <w:lang w:val="en-US"/>
              </w:rPr>
              <w:t>l</w:t>
            </w:r>
            <w:r w:rsidRPr="00450E5C">
              <w:rPr>
                <w:i/>
                <w:color w:val="231F20"/>
                <w:lang w:val="en-US"/>
              </w:rPr>
              <w:t xml:space="preserve">earner </w:t>
            </w:r>
            <w:r w:rsidR="00450E5C">
              <w:rPr>
                <w:i/>
                <w:color w:val="231F20"/>
                <w:lang w:val="en-US"/>
              </w:rPr>
              <w:t>r</w:t>
            </w:r>
            <w:r w:rsidRPr="00450E5C">
              <w:rPr>
                <w:i/>
                <w:color w:val="231F20"/>
                <w:lang w:val="en-US"/>
              </w:rPr>
              <w:t>esponsibilit</w:t>
            </w:r>
            <w:r w:rsidR="00450E5C">
              <w:rPr>
                <w:i/>
                <w:color w:val="231F20"/>
                <w:lang w:val="en-US"/>
              </w:rPr>
              <w:t>y</w:t>
            </w:r>
            <w:r w:rsidR="00450E5C">
              <w:rPr>
                <w:iCs/>
                <w:color w:val="231F20"/>
                <w:lang w:val="en-US"/>
              </w:rPr>
              <w:t>. Cambridge University Press.</w:t>
            </w:r>
          </w:p>
        </w:tc>
      </w:tr>
    </w:tbl>
    <w:p w14:paraId="510F487A" w14:textId="77777777" w:rsidR="004C0ECD" w:rsidRDefault="00850F35">
      <w:pPr>
        <w:pBdr>
          <w:top w:val="nil"/>
          <w:left w:val="nil"/>
          <w:bottom w:val="nil"/>
          <w:right w:val="nil"/>
          <w:between w:val="nil"/>
        </w:pBdr>
        <w:spacing w:before="9"/>
        <w:rPr>
          <w:color w:val="000000"/>
          <w:sz w:val="13"/>
          <w:szCs w:val="13"/>
        </w:rPr>
      </w:pPr>
      <w:r>
        <w:rPr>
          <w:noProof/>
          <w:color w:val="000000"/>
          <w:sz w:val="24"/>
          <w:szCs w:val="24"/>
        </w:rPr>
        <mc:AlternateContent>
          <mc:Choice Requires="wps">
            <w:drawing>
              <wp:anchor distT="0" distB="0" distL="0" distR="0" simplePos="0" relativeHeight="251658240" behindDoc="1" locked="0" layoutInCell="1" hidden="0" allowOverlap="1" wp14:anchorId="525C62F6" wp14:editId="3D4D4DC3">
                <wp:simplePos x="0" y="0"/>
                <wp:positionH relativeFrom="page">
                  <wp:posOffset>899299</wp:posOffset>
                </wp:positionH>
                <wp:positionV relativeFrom="page">
                  <wp:posOffset>3425991</wp:posOffset>
                </wp:positionV>
                <wp:extent cx="1270" cy="102235"/>
                <wp:effectExtent l="0" t="0" r="0" b="0"/>
                <wp:wrapNone/>
                <wp:docPr id="222" name="Freihandform: Form 222"/>
                <wp:cNvGraphicFramePr/>
                <a:graphic xmlns:a="http://schemas.openxmlformats.org/drawingml/2006/main">
                  <a:graphicData uri="http://schemas.microsoft.com/office/word/2010/wordprocessingShape">
                    <wps:wsp>
                      <wps:cNvSpPr/>
                      <wps:spPr>
                        <a:xfrm>
                          <a:off x="5345365" y="3728883"/>
                          <a:ext cx="1270" cy="102235"/>
                        </a:xfrm>
                        <a:custGeom>
                          <a:avLst/>
                          <a:gdLst/>
                          <a:ahLst/>
                          <a:cxnLst/>
                          <a:rect l="l" t="t" r="r" b="b"/>
                          <a:pathLst>
                            <a:path w="120000" h="102235" extrusionOk="0">
                              <a:moveTo>
                                <a:pt x="0" y="0"/>
                              </a:moveTo>
                              <a:lnTo>
                                <a:pt x="0" y="102006"/>
                              </a:lnTo>
                            </a:path>
                          </a:pathLst>
                        </a:custGeom>
                        <a:solidFill>
                          <a:srgbClr val="FFF2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22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 cy="102235"/>
                        </a:xfrm>
                        <a:prstGeom prst="rect"/>
                        <a:ln/>
                      </pic:spPr>
                    </pic:pic>
                  </a:graphicData>
                </a:graphic>
              </wp:anchor>
            </w:drawing>
          </mc:Fallback>
        </mc:AlternateContent>
      </w:r>
    </w:p>
    <w:sectPr w:rsidR="004C0ECD">
      <w:headerReference w:type="even" r:id="rId8"/>
      <w:headerReference w:type="default" r:id="rId9"/>
      <w:footerReference w:type="even" r:id="rId10"/>
      <w:footerReference w:type="default" r:id="rId11"/>
      <w:headerReference w:type="first" r:id="rId12"/>
      <w:footerReference w:type="first" r:id="rId13"/>
      <w:pgSz w:w="11910" w:h="16840"/>
      <w:pgMar w:top="1620" w:right="660" w:bottom="820" w:left="620" w:header="0" w:footer="6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B8EA" w14:textId="77777777" w:rsidR="00AB2D30" w:rsidRDefault="00AB2D30">
      <w:r>
        <w:separator/>
      </w:r>
    </w:p>
  </w:endnote>
  <w:endnote w:type="continuationSeparator" w:id="0">
    <w:p w14:paraId="7E600026" w14:textId="77777777" w:rsidR="00AB2D30" w:rsidRDefault="00AB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6C9E" w14:textId="77777777" w:rsidR="004C0ECD" w:rsidRDefault="004C0EC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644D" w14:textId="77777777" w:rsidR="004C0ECD" w:rsidRDefault="00850F35">
    <w:pPr>
      <w:pBdr>
        <w:top w:val="nil"/>
        <w:left w:val="nil"/>
        <w:bottom w:val="nil"/>
        <w:right w:val="nil"/>
        <w:between w:val="nil"/>
      </w:pBdr>
      <w:spacing w:line="14" w:lineRule="auto"/>
      <w:rPr>
        <w:color w:val="000000"/>
        <w:sz w:val="20"/>
        <w:szCs w:val="20"/>
      </w:rPr>
    </w:pPr>
    <w:r>
      <w:rPr>
        <w:noProof/>
      </w:rPr>
      <mc:AlternateContent>
        <mc:Choice Requires="wps">
          <w:drawing>
            <wp:anchor distT="45720" distB="45720" distL="114300" distR="114300" simplePos="0" relativeHeight="251660288" behindDoc="0" locked="0" layoutInCell="1" hidden="0" allowOverlap="1" wp14:anchorId="19EAC165" wp14:editId="5E0A1149">
              <wp:simplePos x="0" y="0"/>
              <wp:positionH relativeFrom="column">
                <wp:posOffset>25401</wp:posOffset>
              </wp:positionH>
              <wp:positionV relativeFrom="paragraph">
                <wp:posOffset>-182879</wp:posOffset>
              </wp:positionV>
              <wp:extent cx="6856730" cy="359847"/>
              <wp:effectExtent l="0" t="0" r="0" b="0"/>
              <wp:wrapSquare wrapText="bothSides" distT="45720" distB="45720" distL="114300" distR="114300"/>
              <wp:docPr id="221" name="Rechteck 221"/>
              <wp:cNvGraphicFramePr/>
              <a:graphic xmlns:a="http://schemas.openxmlformats.org/drawingml/2006/main">
                <a:graphicData uri="http://schemas.microsoft.com/office/word/2010/wordprocessingShape">
                  <wps:wsp>
                    <wps:cNvSpPr/>
                    <wps:spPr>
                      <a:xfrm>
                        <a:off x="1922398" y="3604839"/>
                        <a:ext cx="6847205" cy="350322"/>
                      </a:xfrm>
                      <a:prstGeom prst="rect">
                        <a:avLst/>
                      </a:prstGeom>
                      <a:solidFill>
                        <a:srgbClr val="FFFFFF"/>
                      </a:solidFill>
                      <a:ln>
                        <a:noFill/>
                      </a:ln>
                    </wps:spPr>
                    <wps:txbx>
                      <w:txbxContent>
                        <w:p w14:paraId="0081906E" w14:textId="77777777" w:rsidR="004C0ECD" w:rsidRPr="00450E5C" w:rsidRDefault="00850F35">
                          <w:pPr>
                            <w:textDirection w:val="btLr"/>
                            <w:rPr>
                              <w:lang w:val="en-US"/>
                            </w:rPr>
                          </w:pPr>
                          <w:r w:rsidRPr="00450E5C">
                            <w:rPr>
                              <w:color w:val="231F20"/>
                              <w:sz w:val="16"/>
                              <w:lang w:val="en-US"/>
                            </w:rPr>
                            <w:t>HYPERLINK "http://autonomieleitfaden.de/"</w:t>
                          </w:r>
                          <w:proofErr w:type="spellStart"/>
                          <w:r w:rsidRPr="00450E5C">
                            <w:rPr>
                              <w:color w:val="0000FF"/>
                              <w:sz w:val="16"/>
                              <w:u w:val="single"/>
                              <w:lang w:val="en-US"/>
                            </w:rPr>
                            <w:t>Autonomieleitfaden</w:t>
                          </w:r>
                          <w:proofErr w:type="spellEnd"/>
                          <w:r w:rsidRPr="00450E5C">
                            <w:rPr>
                              <w:color w:val="0000FF"/>
                              <w:sz w:val="16"/>
                              <w:u w:val="single"/>
                              <w:lang w:val="en-US"/>
                            </w:rPr>
                            <w:t xml:space="preserve"> </w:t>
                          </w:r>
                          <w:r w:rsidRPr="00450E5C">
                            <w:rPr>
                              <w:color w:val="231F20"/>
                              <w:sz w:val="16"/>
                              <w:lang w:val="en-US"/>
                            </w:rPr>
                            <w:t xml:space="preserve">© 2024 by Christian Hagen, Bettina Raaf, María Victoria Rojas Riether, Maria Giovanna Tassinari is licensed under </w:t>
                          </w:r>
                          <w:r w:rsidRPr="00450E5C">
                            <w:rPr>
                              <w:color w:val="0000FF"/>
                              <w:sz w:val="16"/>
                              <w:u w:val="single"/>
                              <w:lang w:val="en-US"/>
                            </w:rPr>
                            <w:t>CC BY-NC-SA 4.0</w:t>
                          </w:r>
                        </w:p>
                      </w:txbxContent>
                    </wps:txbx>
                    <wps:bodyPr spcFirstLastPara="1" wrap="square" lIns="91425" tIns="45700" rIns="91425" bIns="45700" anchor="t" anchorCtr="0">
                      <a:noAutofit/>
                    </wps:bodyPr>
                  </wps:wsp>
                </a:graphicData>
              </a:graphic>
            </wp:anchor>
          </w:drawing>
        </mc:Choice>
        <mc:Fallback>
          <w:pict>
            <v:rect w14:anchorId="19EAC165" id="Rechteck 221" o:spid="_x0000_s1035" style="position:absolute;margin-left:2pt;margin-top:-14.4pt;width:539.9pt;height:28.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" stroked="f">
              <v:textbox inset="2.53958mm,1.2694mm,2.53958mm,1.2694mm">
                <w:txbxContent>
                  <w:p w14:paraId="0081906E" w14:textId="77777777" w:rsidR="004C0ECD" w:rsidRPr="00450E5C" w:rsidRDefault="00850F35">
                    <w:pPr>
                      <w:textDirection w:val="btLr"/>
                      <w:rPr>
                        <w:lang w:val="en-US"/>
                      </w:rPr>
                    </w:pPr>
                    <w:r w:rsidRPr="00450E5C">
                      <w:rPr>
                        <w:color w:val="231F20"/>
                        <w:sz w:val="16"/>
                        <w:lang w:val="en-US"/>
                      </w:rPr>
                      <w:t>HYPERLINK "http://autonomieleitfaden.de/"</w:t>
                    </w:r>
                    <w:proofErr w:type="spellStart"/>
                    <w:r w:rsidRPr="00450E5C">
                      <w:rPr>
                        <w:color w:val="0000FF"/>
                        <w:sz w:val="16"/>
                        <w:u w:val="single"/>
                        <w:lang w:val="en-US"/>
                      </w:rPr>
                      <w:t>Autonomieleitfaden</w:t>
                    </w:r>
                    <w:proofErr w:type="spellEnd"/>
                    <w:r w:rsidRPr="00450E5C">
                      <w:rPr>
                        <w:color w:val="0000FF"/>
                        <w:sz w:val="16"/>
                        <w:u w:val="single"/>
                        <w:lang w:val="en-US"/>
                      </w:rPr>
                      <w:t xml:space="preserve"> </w:t>
                    </w:r>
                    <w:r w:rsidRPr="00450E5C">
                      <w:rPr>
                        <w:color w:val="231F20"/>
                        <w:sz w:val="16"/>
                        <w:lang w:val="en-US"/>
                      </w:rPr>
                      <w:t xml:space="preserve">© 2024 by Christian Hagen, Bettina Raaf, María Victoria Rojas Riether, Maria Giovanna Tassinari is licensed under </w:t>
                    </w:r>
                    <w:r w:rsidRPr="00450E5C">
                      <w:rPr>
                        <w:color w:val="0000FF"/>
                        <w:sz w:val="16"/>
                        <w:u w:val="single"/>
                        <w:lang w:val="en-US"/>
                      </w:rPr>
                      <w:t>CC BY-NC-SA 4.0</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6878" w14:textId="77777777" w:rsidR="004C0ECD" w:rsidRDefault="004C0EC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25AD" w14:textId="77777777" w:rsidR="00AB2D30" w:rsidRDefault="00AB2D30">
      <w:r>
        <w:separator/>
      </w:r>
    </w:p>
  </w:footnote>
  <w:footnote w:type="continuationSeparator" w:id="0">
    <w:p w14:paraId="2D18D26E" w14:textId="77777777" w:rsidR="00AB2D30" w:rsidRDefault="00AB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B5B0" w14:textId="77777777" w:rsidR="004C0ECD" w:rsidRDefault="004C0EC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126B" w14:textId="77777777" w:rsidR="004C0ECD" w:rsidRDefault="00850F35">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14:anchorId="545D8F3A" wp14:editId="244C948B">
              <wp:simplePos x="0" y="0"/>
              <wp:positionH relativeFrom="page">
                <wp:posOffset>1201738</wp:posOffset>
              </wp:positionH>
              <wp:positionV relativeFrom="page">
                <wp:posOffset>363538</wp:posOffset>
              </wp:positionV>
              <wp:extent cx="4791075" cy="220345"/>
              <wp:effectExtent l="0" t="0" r="0" b="0"/>
              <wp:wrapNone/>
              <wp:docPr id="224" name="Rechteck 224"/>
              <wp:cNvGraphicFramePr/>
              <a:graphic xmlns:a="http://schemas.openxmlformats.org/drawingml/2006/main">
                <a:graphicData uri="http://schemas.microsoft.com/office/word/2010/wordprocessingShape">
                  <wps:wsp>
                    <wps:cNvSpPr/>
                    <wps:spPr>
                      <a:xfrm>
                        <a:off x="2955225" y="3674590"/>
                        <a:ext cx="4781550" cy="210820"/>
                      </a:xfrm>
                      <a:prstGeom prst="rect">
                        <a:avLst/>
                      </a:prstGeom>
                      <a:noFill/>
                      <a:ln>
                        <a:noFill/>
                      </a:ln>
                    </wps:spPr>
                    <wps:txbx>
                      <w:txbxContent>
                        <w:p w14:paraId="4346164E" w14:textId="77777777" w:rsidR="004C0ECD" w:rsidRDefault="00850F35">
                          <w:pPr>
                            <w:spacing w:line="316" w:lineRule="auto"/>
                            <w:ind w:left="20" w:firstLine="20"/>
                            <w:textDirection w:val="btLr"/>
                          </w:pPr>
                          <w:r>
                            <w:rPr>
                              <w:color w:val="231F20"/>
                              <w:sz w:val="24"/>
                            </w:rPr>
                            <w:t>Förderung von Autonomie im Fremdsprachenunterricht</w:t>
                          </w:r>
                        </w:p>
                      </w:txbxContent>
                    </wps:txbx>
                    <wps:bodyPr spcFirstLastPara="1" wrap="square" lIns="0" tIns="0" rIns="0" bIns="0" anchor="t" anchorCtr="0">
                      <a:noAutofit/>
                    </wps:bodyPr>
                  </wps:wsp>
                </a:graphicData>
              </a:graphic>
            </wp:anchor>
          </w:drawing>
        </mc:Choice>
        <mc:Fallback>
          <w:pict>
            <v:rect w14:anchorId="545D8F3A" id="Rechteck 224" o:spid="_x0000_s1026" style="position:absolute;margin-left:94.65pt;margin-top:28.65pt;width:377.25pt;height:17.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" filled="f" stroked="f">
              <v:textbox inset="0,0,0,0">
                <w:txbxContent>
                  <w:p w14:paraId="4346164E" w14:textId="77777777" w:rsidR="004C0ECD" w:rsidRDefault="00850F35">
                    <w:pPr>
                      <w:spacing w:line="316" w:lineRule="auto"/>
                      <w:ind w:left="20" w:firstLine="20"/>
                      <w:textDirection w:val="btLr"/>
                    </w:pPr>
                    <w:r>
                      <w:rPr>
                        <w:color w:val="231F20"/>
                        <w:sz w:val="24"/>
                      </w:rPr>
                      <w:t>Förderung von Autonomie im Fremdsprachenunterricht</w:t>
                    </w:r>
                  </w:p>
                </w:txbxContent>
              </v:textbox>
              <w10:wrap anchorx="page" anchory="page"/>
            </v:rect>
          </w:pict>
        </mc:Fallback>
      </mc:AlternateContent>
    </w:r>
    <w:r>
      <w:rPr>
        <w:noProof/>
        <w:color w:val="000000"/>
        <w:sz w:val="24"/>
        <w:szCs w:val="24"/>
      </w:rPr>
      <mc:AlternateContent>
        <mc:Choice Requires="wpg">
          <w:drawing>
            <wp:anchor distT="0" distB="0" distL="0" distR="0" simplePos="0" relativeHeight="251659264" behindDoc="1" locked="0" layoutInCell="1" hidden="0" allowOverlap="1" wp14:anchorId="28EB4CA6" wp14:editId="65E83FF7">
              <wp:simplePos x="0" y="0"/>
              <wp:positionH relativeFrom="page">
                <wp:posOffset>0</wp:posOffset>
              </wp:positionH>
              <wp:positionV relativeFrom="page">
                <wp:posOffset>0</wp:posOffset>
              </wp:positionV>
              <wp:extent cx="7560309" cy="977900"/>
              <wp:effectExtent l="0" t="0" r="0" b="0"/>
              <wp:wrapNone/>
              <wp:docPr id="223" name="Gruppieren 223"/>
              <wp:cNvGraphicFramePr/>
              <a:graphic xmlns:a="http://schemas.openxmlformats.org/drawingml/2006/main">
                <a:graphicData uri="http://schemas.microsoft.com/office/word/2010/wordprocessingGroup">
                  <wpg:wgp>
                    <wpg:cNvGrpSpPr/>
                    <wpg:grpSpPr>
                      <a:xfrm>
                        <a:off x="0" y="0"/>
                        <a:ext cx="7560309" cy="977900"/>
                        <a:chOff x="1565825" y="3291050"/>
                        <a:chExt cx="7560350" cy="977900"/>
                      </a:xfrm>
                    </wpg:grpSpPr>
                    <wpg:grpSp>
                      <wpg:cNvPr id="2" name="Gruppieren 2"/>
                      <wpg:cNvGrpSpPr/>
                      <wpg:grpSpPr>
                        <a:xfrm>
                          <a:off x="1565846" y="3291050"/>
                          <a:ext cx="7560314" cy="977900"/>
                          <a:chOff x="1565825" y="3291050"/>
                          <a:chExt cx="7560330" cy="977900"/>
                        </a:xfrm>
                      </wpg:grpSpPr>
                      <wps:wsp>
                        <wps:cNvPr id="3" name="Rechteck 3"/>
                        <wps:cNvSpPr/>
                        <wps:spPr>
                          <a:xfrm>
                            <a:off x="1565825" y="3291050"/>
                            <a:ext cx="7560325" cy="977900"/>
                          </a:xfrm>
                          <a:prstGeom prst="rect">
                            <a:avLst/>
                          </a:prstGeom>
                          <a:noFill/>
                          <a:ln>
                            <a:noFill/>
                          </a:ln>
                        </wps:spPr>
                        <wps:txbx>
                          <w:txbxContent>
                            <w:p w14:paraId="109F84F5" w14:textId="77777777" w:rsidR="004C0ECD" w:rsidRDefault="004C0ECD">
                              <w:pPr>
                                <w:textDirection w:val="btLr"/>
                              </w:pPr>
                            </w:p>
                          </w:txbxContent>
                        </wps:txbx>
                        <wps:bodyPr spcFirstLastPara="1" wrap="square" lIns="91425" tIns="91425" rIns="91425" bIns="91425" anchor="ctr" anchorCtr="0">
                          <a:noAutofit/>
                        </wps:bodyPr>
                      </wps:wsp>
                      <wpg:grpSp>
                        <wpg:cNvPr id="4" name="Gruppieren 4"/>
                        <wpg:cNvGrpSpPr/>
                        <wpg:grpSpPr>
                          <a:xfrm>
                            <a:off x="1565846" y="3291050"/>
                            <a:ext cx="7560309" cy="977900"/>
                            <a:chOff x="0" y="0"/>
                            <a:chExt cx="7560309" cy="977900"/>
                          </a:xfrm>
                        </wpg:grpSpPr>
                        <wps:wsp>
                          <wps:cNvPr id="5" name="Rechteck 5"/>
                          <wps:cNvSpPr/>
                          <wps:spPr>
                            <a:xfrm>
                              <a:off x="0" y="0"/>
                              <a:ext cx="7560300" cy="977900"/>
                            </a:xfrm>
                            <a:prstGeom prst="rect">
                              <a:avLst/>
                            </a:prstGeom>
                            <a:noFill/>
                            <a:ln>
                              <a:noFill/>
                            </a:ln>
                          </wps:spPr>
                          <wps:txbx>
                            <w:txbxContent>
                              <w:p w14:paraId="1DFA77F2" w14:textId="77777777" w:rsidR="004C0ECD" w:rsidRDefault="004C0ECD">
                                <w:pPr>
                                  <w:textDirection w:val="btLr"/>
                                </w:pPr>
                              </w:p>
                            </w:txbxContent>
                          </wps:txbx>
                          <wps:bodyPr spcFirstLastPara="1" wrap="square" lIns="91425" tIns="91425" rIns="91425" bIns="91425" anchor="ctr" anchorCtr="0">
                            <a:noAutofit/>
                          </wps:bodyPr>
                        </wps:wsp>
                        <wps:wsp>
                          <wps:cNvPr id="6" name="Freihandform: Form 6"/>
                          <wps:cNvSpPr/>
                          <wps:spPr>
                            <a:xfrm>
                              <a:off x="0" y="0"/>
                              <a:ext cx="7560309" cy="870585"/>
                            </a:xfrm>
                            <a:custGeom>
                              <a:avLst/>
                              <a:gdLst/>
                              <a:ahLst/>
                              <a:cxnLst/>
                              <a:rect l="l" t="t" r="r" b="b"/>
                              <a:pathLst>
                                <a:path w="7560309" h="870585" extrusionOk="0">
                                  <a:moveTo>
                                    <a:pt x="7559992" y="0"/>
                                  </a:moveTo>
                                  <a:lnTo>
                                    <a:pt x="0" y="0"/>
                                  </a:lnTo>
                                  <a:lnTo>
                                    <a:pt x="0" y="870000"/>
                                  </a:lnTo>
                                  <a:lnTo>
                                    <a:pt x="7559992" y="870000"/>
                                  </a:lnTo>
                                  <a:lnTo>
                                    <a:pt x="7559992" y="0"/>
                                  </a:lnTo>
                                  <a:close/>
                                </a:path>
                              </a:pathLst>
                            </a:custGeom>
                            <a:solidFill>
                              <a:srgbClr val="EAEAEA"/>
                            </a:solidFill>
                            <a:ln>
                              <a:noFill/>
                            </a:ln>
                          </wps:spPr>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1">
                              <a:alphaModFix/>
                            </a:blip>
                            <a:srcRect/>
                            <a:stretch/>
                          </pic:blipFill>
                          <pic:spPr>
                            <a:xfrm>
                              <a:off x="6309820" y="824"/>
                              <a:ext cx="976924" cy="976924"/>
                            </a:xfrm>
                            <a:prstGeom prst="rect">
                              <a:avLst/>
                            </a:prstGeom>
                            <a:noFill/>
                            <a:ln>
                              <a:noFill/>
                            </a:ln>
                          </pic:spPr>
                        </pic:pic>
                        <pic:pic xmlns:pic="http://schemas.openxmlformats.org/drawingml/2006/picture">
                          <pic:nvPicPr>
                            <pic:cNvPr id="10" name="Shape 10"/>
                            <pic:cNvPicPr preferRelativeResize="0"/>
                          </pic:nvPicPr>
                          <pic:blipFill rotWithShape="1">
                            <a:blip r:embed="rId2">
                              <a:alphaModFix/>
                            </a:blip>
                            <a:srcRect/>
                            <a:stretch/>
                          </pic:blipFill>
                          <pic:spPr>
                            <a:xfrm>
                              <a:off x="328462" y="257131"/>
                              <a:ext cx="859537" cy="400142"/>
                            </a:xfrm>
                            <a:prstGeom prst="rect">
                              <a:avLst/>
                            </a:prstGeom>
                            <a:noFill/>
                            <a:ln>
                              <a:noFill/>
                            </a:ln>
                          </pic:spPr>
                        </pic:pic>
                      </wpg:grpSp>
                    </wpg:grpSp>
                  </wpg:wgp>
                </a:graphicData>
              </a:graphic>
            </wp:anchor>
          </w:drawing>
        </mc:Choice>
        <mc:Fallback>
          <w:pict>
            <v:group w14:anchorId="28EB4CA6" id="Gruppieren 223" o:spid="_x0000_s1027" style="position:absolute;margin-left:0;margin-top:0;width:595.3pt;height:77pt;z-index:-251657216;mso-wrap-distance-left:0;mso-wrap-distance-right:0;mso-position-horizontal-relative:page;mso-position-vertical-relative:page" coordorigin="15658,32910" coordsize="75603,97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">
              <v:group id="Gruppieren 2" o:spid="_x0000_s1028" style="position:absolute;left:15658;top:32910;width:75603;height:9779" coordorigin="15658,32910" coordsize="75603,9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Rechteck 3" o:spid="_x0000_s1029" style="position:absolute;left:15658;top:32910;width:75603;height:97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109F84F5" w14:textId="77777777" w:rsidR="004C0ECD" w:rsidRDefault="004C0ECD">
                        <w:pPr>
                          <w:textDirection w:val="btLr"/>
                        </w:pPr>
                      </w:p>
                    </w:txbxContent>
                  </v:textbox>
                </v:rect>
                <v:group id="Gruppieren 4" o:spid="_x0000_s1030" style="position:absolute;left:15658;top:32910;width:75603;height:9779" coordsize="75603,9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hteck 5" o:spid="_x0000_s1031" style="position:absolute;width:75603;height:97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1DFA77F2" w14:textId="77777777" w:rsidR="004C0ECD" w:rsidRDefault="004C0ECD">
                          <w:pPr>
                            <w:textDirection w:val="btLr"/>
                          </w:pPr>
                        </w:p>
                      </w:txbxContent>
                    </v:textbox>
                  </v:rect>
                  <v:shape id="Freihandform: Form 6" o:spid="_x0000_s1032" style="position:absolute;width:75603;height:8705;visibility:visible;mso-wrap-style:square;v-text-anchor:middle" coordsize="7560309,870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" path="m7559992,l,,,870000r7559992,l7559992,xe" fillcolor="#eaeaea"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3" type="#_x0000_t75" style="position:absolute;left:63098;top:8;width:9769;height:9769;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">
                    <v:imagedata r:id="rId3" o:title=""/>
                  </v:shape>
                  <v:shape id="Shape 10" o:spid="_x0000_s1034" type="#_x0000_t75" style="position:absolute;left:3284;top:2571;width:8595;height:400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">
                    <v:imagedata r:id="rId4" o:title=""/>
                  </v:shape>
                </v:group>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7D5B" w14:textId="77777777" w:rsidR="004C0ECD" w:rsidRDefault="004C0ECD">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CD"/>
    <w:rsid w:val="000F303E"/>
    <w:rsid w:val="00297818"/>
    <w:rsid w:val="00306DA9"/>
    <w:rsid w:val="00450E5C"/>
    <w:rsid w:val="00494EA1"/>
    <w:rsid w:val="004C0ECD"/>
    <w:rsid w:val="00850F35"/>
    <w:rsid w:val="00AB2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1322"/>
  <w15:docId w15:val="{358B1EC0-944F-415F-9328-03E08F9A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Montserrat" w:hAnsi="Montserrat" w:cs="Montserrat"/>
        <w:sz w:val="22"/>
        <w:szCs w:val="22"/>
        <w:lang w:val="de-DE"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ind w:left="100"/>
      <w:outlineLvl w:val="0"/>
    </w:pPr>
    <w:rPr>
      <w:rFonts w:ascii="Montserrat Medium" w:eastAsia="Montserrat Medium" w:hAnsi="Montserrat Medium" w:cs="Montserrat Medium"/>
      <w:sz w:val="26"/>
      <w:szCs w:val="26"/>
    </w:rPr>
  </w:style>
  <w:style w:type="paragraph" w:styleId="berschrift2">
    <w:name w:val="heading 2"/>
    <w:basedOn w:val="Standard"/>
    <w:next w:val="Standard"/>
    <w:link w:val="berschrift2Zchn"/>
    <w:uiPriority w:val="9"/>
    <w:semiHidden/>
    <w:unhideWhenUsed/>
    <w:qFormat/>
    <w:rsid w:val="00B715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0"/>
    <w:qFormat/>
    <w:pPr>
      <w:spacing w:before="47"/>
      <w:ind w:left="100"/>
    </w:pPr>
    <w:rPr>
      <w:rFonts w:ascii="Montserrat Medium" w:eastAsia="Montserrat Medium" w:hAnsi="Montserrat Medium" w:cs="Montserrat Medium"/>
      <w:sz w:val="30"/>
      <w:szCs w:val="3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406696"/>
    <w:pPr>
      <w:tabs>
        <w:tab w:val="center" w:pos="4536"/>
        <w:tab w:val="right" w:pos="9072"/>
      </w:tabs>
    </w:pPr>
  </w:style>
  <w:style w:type="character" w:customStyle="1" w:styleId="KopfzeileZchn">
    <w:name w:val="Kopfzeile Zchn"/>
    <w:basedOn w:val="Absatz-Standardschriftart"/>
    <w:link w:val="Kopfzeile"/>
    <w:uiPriority w:val="99"/>
    <w:rsid w:val="00406696"/>
    <w:rPr>
      <w:rFonts w:ascii="Montserrat" w:eastAsia="Montserrat" w:hAnsi="Montserrat" w:cs="Montserrat"/>
      <w:lang w:val="de-DE"/>
    </w:rPr>
  </w:style>
  <w:style w:type="paragraph" w:styleId="Fuzeile">
    <w:name w:val="footer"/>
    <w:basedOn w:val="Standard"/>
    <w:link w:val="FuzeileZchn"/>
    <w:uiPriority w:val="99"/>
    <w:unhideWhenUsed/>
    <w:rsid w:val="00406696"/>
    <w:pPr>
      <w:tabs>
        <w:tab w:val="center" w:pos="4536"/>
        <w:tab w:val="right" w:pos="9072"/>
      </w:tabs>
    </w:pPr>
  </w:style>
  <w:style w:type="character" w:customStyle="1" w:styleId="FuzeileZchn">
    <w:name w:val="Fußzeile Zchn"/>
    <w:basedOn w:val="Absatz-Standardschriftart"/>
    <w:link w:val="Fuzeile"/>
    <w:uiPriority w:val="99"/>
    <w:rsid w:val="00406696"/>
    <w:rPr>
      <w:rFonts w:ascii="Montserrat" w:eastAsia="Montserrat" w:hAnsi="Montserrat" w:cs="Montserrat"/>
      <w:lang w:val="de-DE"/>
    </w:rPr>
  </w:style>
  <w:style w:type="table" w:styleId="Tabellenraster">
    <w:name w:val="Table Grid"/>
    <w:basedOn w:val="NormaleTabelle"/>
    <w:uiPriority w:val="39"/>
    <w:rsid w:val="00ED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D732F"/>
    <w:rPr>
      <w:color w:val="0000FF" w:themeColor="hyperlink"/>
      <w:u w:val="single"/>
    </w:rPr>
  </w:style>
  <w:style w:type="character" w:customStyle="1" w:styleId="TextkrperZchn">
    <w:name w:val="Textkörper Zchn"/>
    <w:basedOn w:val="Absatz-Standardschriftart"/>
    <w:link w:val="Textkrper"/>
    <w:uiPriority w:val="1"/>
    <w:rsid w:val="00B715B7"/>
    <w:rPr>
      <w:rFonts w:ascii="Montserrat" w:eastAsia="Montserrat" w:hAnsi="Montserrat" w:cs="Montserrat"/>
      <w:sz w:val="24"/>
      <w:szCs w:val="24"/>
      <w:lang w:val="de-DE"/>
    </w:rPr>
  </w:style>
  <w:style w:type="character" w:customStyle="1" w:styleId="berschrift2Zchn">
    <w:name w:val="Überschrift 2 Zchn"/>
    <w:basedOn w:val="Absatz-Standardschriftart"/>
    <w:link w:val="berschrift2"/>
    <w:uiPriority w:val="9"/>
    <w:semiHidden/>
    <w:rsid w:val="00B715B7"/>
    <w:rPr>
      <w:rFonts w:asciiTheme="majorHAnsi" w:eastAsiaTheme="majorEastAsia" w:hAnsiTheme="majorHAnsi" w:cstheme="majorBidi"/>
      <w:color w:val="365F91" w:themeColor="accent1" w:themeShade="BF"/>
      <w:sz w:val="26"/>
      <w:szCs w:val="26"/>
      <w:lang w:val="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ZvKPn9PgxTw1AkjSjEaV6HvkA==">CgMxLjA4AHIhMV9tZEpZQjJJYW5oN2NMYm54X2dMMFF4NDFKSy1Lb3ZF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Hagen</cp:lastModifiedBy>
  <cp:revision>4</cp:revision>
  <dcterms:created xsi:type="dcterms:W3CDTF">2025-03-07T14:49:00Z</dcterms:created>
  <dcterms:modified xsi:type="dcterms:W3CDTF">2025-07-17T14:40:00Z</dcterms:modified>
</cp:coreProperties>
</file>