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142" w:firstLine="0"/>
        <w:rPr>
          <w:b w:val="1"/>
          <w:color w:val="231f20"/>
          <w:sz w:val="30"/>
          <w:szCs w:val="30"/>
        </w:rPr>
      </w:pPr>
      <w:r w:rsidDel="00000000" w:rsidR="00000000" w:rsidRPr="00000000">
        <w:rPr>
          <w:b w:val="1"/>
          <w:color w:val="231f20"/>
          <w:sz w:val="30"/>
          <w:szCs w:val="30"/>
          <w:rtl w:val="0"/>
        </w:rPr>
        <w:t xml:space="preserve">Einstiegsfragebogen für Sprachkurse</w:t>
      </w:r>
    </w:p>
    <w:p w:rsidR="00000000" w:rsidDel="00000000" w:rsidP="00000000" w:rsidRDefault="00000000" w:rsidRPr="00000000" w14:paraId="00000002">
      <w:pPr>
        <w:pStyle w:val="Heading1"/>
        <w:ind w:left="142" w:firstLine="0"/>
        <w:rPr>
          <w:b w:val="1"/>
          <w:color w:val="231f20"/>
        </w:rPr>
      </w:pPr>
      <w:r w:rsidDel="00000000" w:rsidR="00000000" w:rsidRPr="00000000">
        <w:rPr>
          <w:rtl w:val="0"/>
        </w:rPr>
      </w:r>
    </w:p>
    <w:p w:rsidR="00000000" w:rsidDel="00000000" w:rsidP="00000000" w:rsidRDefault="00000000" w:rsidRPr="00000000" w14:paraId="00000003">
      <w:pPr>
        <w:pStyle w:val="Heading1"/>
        <w:ind w:left="142" w:firstLine="0"/>
        <w:rPr>
          <w:b w:val="1"/>
          <w:color w:val="231f20"/>
        </w:rPr>
      </w:pPr>
      <w:r w:rsidDel="00000000" w:rsidR="00000000" w:rsidRPr="00000000">
        <w:rPr>
          <w:b w:val="1"/>
          <w:color w:val="231f20"/>
          <w:rtl w:val="0"/>
        </w:rPr>
        <w:t xml:space="preserve">Abstract</w:t>
      </w:r>
    </w:p>
    <w:p w:rsidR="00000000" w:rsidDel="00000000" w:rsidP="00000000" w:rsidRDefault="00000000" w:rsidRPr="00000000" w14:paraId="00000004">
      <w:pPr>
        <w:pStyle w:val="Heading1"/>
        <w:ind w:left="142" w:firstLine="0"/>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Ein Einstiegsfragebogen ist zu Beginn eines Sprachkurses ein wichtiges Instrument, um die Bedürfnisse der Lernenden besser kennenzulernen und die Lernenden zur Reflexion anzuregen.</w:t>
      </w:r>
    </w:p>
    <w:p w:rsidR="00000000" w:rsidDel="00000000" w:rsidP="00000000" w:rsidRDefault="00000000" w:rsidRPr="00000000" w14:paraId="00000005">
      <w:pPr>
        <w:pStyle w:val="Heading1"/>
        <w:ind w:left="142" w:firstLine="0"/>
        <w:rPr>
          <w:b w:val="1"/>
          <w:color w:val="231f20"/>
        </w:rPr>
      </w:pPr>
      <w:r w:rsidDel="00000000" w:rsidR="00000000" w:rsidRPr="00000000">
        <w:rPr>
          <w:rtl w:val="0"/>
        </w:rPr>
      </w:r>
    </w:p>
    <w:p w:rsidR="00000000" w:rsidDel="00000000" w:rsidP="00000000" w:rsidRDefault="00000000" w:rsidRPr="00000000" w14:paraId="00000006">
      <w:pPr>
        <w:pStyle w:val="Heading1"/>
        <w:ind w:left="142" w:firstLine="0"/>
        <w:rPr>
          <w:b w:val="1"/>
        </w:rPr>
      </w:pPr>
      <w:r w:rsidDel="00000000" w:rsidR="00000000" w:rsidRPr="00000000">
        <w:rPr>
          <w:b w:val="1"/>
          <w:color w:val="231f20"/>
          <w:rtl w:val="0"/>
        </w:rPr>
        <w:t xml:space="preserve">Zusammenfassung und Relevanz</w:t>
      </w:r>
      <w:r w:rsidDel="00000000" w:rsidR="00000000" w:rsidRPr="00000000">
        <w:rPr>
          <w:rtl w:val="0"/>
        </w:rPr>
      </w:r>
    </w:p>
    <w:p w:rsidR="00000000" w:rsidDel="00000000" w:rsidP="00000000" w:rsidRDefault="00000000" w:rsidRPr="00000000" w14:paraId="00000007">
      <w:pPr>
        <w:pStyle w:val="Heading1"/>
        <w:ind w:left="142" w:firstLine="0"/>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Ein Einstiegsfragebogen zu Beginn eines Sprachkurses hat zwei wichtige Funktionen: Erstens regt er die Lernenden an, über ihr Sprachenlernen und die Zielsprache zu reflektieren, zweitens bekommt die Lehrperson nützliche Informationen zu ihren Lernenden und ihren Erwartungen. Dadurch sind Lernende von Anfang an aktiv involviert.</w:t>
      </w:r>
    </w:p>
    <w:p w:rsidR="00000000" w:rsidDel="00000000" w:rsidP="00000000" w:rsidRDefault="00000000" w:rsidRPr="00000000" w14:paraId="00000008">
      <w:pPr>
        <w:pStyle w:val="Heading1"/>
        <w:ind w:left="142" w:firstLine="0"/>
        <w:rPr>
          <w:b w:val="1"/>
          <w:color w:val="231f20"/>
        </w:rPr>
      </w:pPr>
      <w:r w:rsidDel="00000000" w:rsidR="00000000" w:rsidRPr="00000000">
        <w:rPr>
          <w:rtl w:val="0"/>
        </w:rPr>
      </w:r>
    </w:p>
    <w:tbl>
      <w:tblPr>
        <w:tblStyle w:val="Table1"/>
        <w:tblW w:w="10828.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9"/>
        <w:gridCol w:w="7849"/>
        <w:tblGridChange w:id="0">
          <w:tblGrid>
            <w:gridCol w:w="2979"/>
            <w:gridCol w:w="7849"/>
          </w:tblGrid>
        </w:tblGridChange>
      </w:tblGrid>
      <w:tr>
        <w:trPr>
          <w:cantSplit w:val="0"/>
          <w:trHeight w:val="620" w:hRule="atLeast"/>
          <w:tblHeader w:val="0"/>
        </w:trPr>
        <w:tc>
          <w:tcPr/>
          <w:p w:rsidR="00000000" w:rsidDel="00000000" w:rsidP="00000000" w:rsidRDefault="00000000" w:rsidRPr="00000000" w14:paraId="00000009">
            <w:pPr>
              <w:spacing w:line="208" w:lineRule="auto"/>
              <w:rPr>
                <w:b w:val="1"/>
              </w:rPr>
            </w:pPr>
            <w:r w:rsidDel="00000000" w:rsidR="00000000" w:rsidRPr="00000000">
              <w:rPr>
                <w:b w:val="1"/>
                <w:color w:val="231f20"/>
                <w:rtl w:val="0"/>
              </w:rPr>
              <w:t xml:space="preserve">Sprachniveau:</w:t>
            </w:r>
            <w:r w:rsidDel="00000000" w:rsidR="00000000" w:rsidRPr="00000000">
              <w:rPr>
                <w:rtl w:val="0"/>
              </w:rPr>
            </w:r>
          </w:p>
        </w:tc>
        <w:tc>
          <w:tcPr/>
          <w:p w:rsidR="00000000" w:rsidDel="00000000" w:rsidP="00000000" w:rsidRDefault="00000000" w:rsidRPr="00000000" w14:paraId="0000000A">
            <w:pPr>
              <w:spacing w:line="208" w:lineRule="auto"/>
              <w:rPr/>
            </w:pPr>
            <w:r w:rsidDel="00000000" w:rsidR="00000000" w:rsidRPr="00000000">
              <w:rPr>
                <w:rtl w:val="0"/>
              </w:rPr>
              <w:t xml:space="preserve">Alle. Für den Anfängerunterricht können einzelne Fragen adaptiert werden.</w:t>
            </w:r>
          </w:p>
        </w:tc>
      </w:tr>
      <w:tr>
        <w:trPr>
          <w:cantSplit w:val="0"/>
          <w:trHeight w:val="620" w:hRule="atLeast"/>
          <w:tblHeader w:val="0"/>
        </w:trPr>
        <w:tc>
          <w:tcPr/>
          <w:p w:rsidR="00000000" w:rsidDel="00000000" w:rsidP="00000000" w:rsidRDefault="00000000" w:rsidRPr="00000000" w14:paraId="0000000B">
            <w:pPr>
              <w:spacing w:line="208" w:lineRule="auto"/>
              <w:rPr>
                <w:b w:val="1"/>
                <w:color w:val="231f20"/>
              </w:rPr>
            </w:pPr>
            <w:r w:rsidDel="00000000" w:rsidR="00000000" w:rsidRPr="00000000">
              <w:rPr>
                <w:b w:val="1"/>
                <w:color w:val="231f20"/>
                <w:rtl w:val="0"/>
              </w:rPr>
              <w:t xml:space="preserve">Sprache:</w:t>
            </w:r>
          </w:p>
        </w:tc>
        <w:tc>
          <w:tcPr/>
          <w:p w:rsidR="00000000" w:rsidDel="00000000" w:rsidP="00000000" w:rsidRDefault="00000000" w:rsidRPr="00000000" w14:paraId="0000000C">
            <w:pPr>
              <w:spacing w:line="208" w:lineRule="auto"/>
              <w:rPr/>
            </w:pPr>
            <w:r w:rsidDel="00000000" w:rsidR="00000000" w:rsidRPr="00000000">
              <w:rPr>
                <w:rtl w:val="0"/>
              </w:rPr>
              <w:t xml:space="preserve">Alle. Der Beispielfragebogen ist auf Deutsch, kann jedoch in andere Sprachen übersetzt werden.</w:t>
            </w:r>
          </w:p>
        </w:tc>
      </w:tr>
      <w:tr>
        <w:trPr>
          <w:cantSplit w:val="0"/>
          <w:trHeight w:val="620" w:hRule="atLeast"/>
          <w:tblHeader w:val="0"/>
        </w:trPr>
        <w:tc>
          <w:tcPr/>
          <w:p w:rsidR="00000000" w:rsidDel="00000000" w:rsidP="00000000" w:rsidRDefault="00000000" w:rsidRPr="00000000" w14:paraId="0000000D">
            <w:pPr>
              <w:tabs>
                <w:tab w:val="left" w:leader="none" w:pos="2410"/>
              </w:tabs>
              <w:spacing w:before="1" w:line="208" w:lineRule="auto"/>
              <w:ind w:right="161"/>
              <w:rPr>
                <w:b w:val="1"/>
              </w:rPr>
            </w:pPr>
            <w:r w:rsidDel="00000000" w:rsidR="00000000" w:rsidRPr="00000000">
              <w:rPr>
                <w:b w:val="1"/>
                <w:color w:val="231f20"/>
                <w:rtl w:val="0"/>
              </w:rPr>
              <w:t xml:space="preserve">Sprachliche Ziele:</w:t>
            </w:r>
            <w:r w:rsidDel="00000000" w:rsidR="00000000" w:rsidRPr="00000000">
              <w:rPr>
                <w:rtl w:val="0"/>
              </w:rPr>
            </w:r>
          </w:p>
        </w:tc>
        <w:tc>
          <w:tcPr/>
          <w:p w:rsidR="00000000" w:rsidDel="00000000" w:rsidP="00000000" w:rsidRDefault="00000000" w:rsidRPr="00000000" w14:paraId="0000000E">
            <w:pPr>
              <w:spacing w:line="208" w:lineRule="auto"/>
              <w:rPr/>
            </w:pPr>
            <w:r w:rsidDel="00000000" w:rsidR="00000000" w:rsidRPr="00000000">
              <w:rPr>
                <w:rtl w:val="0"/>
              </w:rPr>
              <w:t xml:space="preserve">Über sich selbst, die eigene Erfahrungen und Erwartungen schreiben</w:t>
            </w:r>
          </w:p>
        </w:tc>
      </w:tr>
      <w:tr>
        <w:trPr>
          <w:cantSplit w:val="0"/>
          <w:trHeight w:val="620" w:hRule="atLeast"/>
          <w:tblHeader w:val="0"/>
        </w:trPr>
        <w:tc>
          <w:tcPr/>
          <w:p w:rsidR="00000000" w:rsidDel="00000000" w:rsidP="00000000" w:rsidRDefault="00000000" w:rsidRPr="00000000" w14:paraId="0000000F">
            <w:pPr>
              <w:spacing w:line="208" w:lineRule="auto"/>
              <w:rPr>
                <w:b w:val="1"/>
              </w:rPr>
            </w:pPr>
            <w:r w:rsidDel="00000000" w:rsidR="00000000" w:rsidRPr="00000000">
              <w:rPr>
                <w:b w:val="1"/>
                <w:color w:val="231f20"/>
                <w:rtl w:val="0"/>
              </w:rPr>
              <w:t xml:space="preserve">Autonomieziele:</w:t>
            </w:r>
            <w:r w:rsidDel="00000000" w:rsidR="00000000" w:rsidRPr="00000000">
              <w:rPr>
                <w:rtl w:val="0"/>
              </w:rPr>
            </w:r>
          </w:p>
        </w:tc>
        <w:tc>
          <w:tcPr/>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Unterstützung von (intrinsischer Motivation), Entwicklung von Selbstorganisationsfähigkeit, Stärkung der Metakognition</w:t>
            </w:r>
          </w:p>
          <w:p w:rsidR="00000000" w:rsidDel="00000000" w:rsidP="00000000" w:rsidRDefault="00000000" w:rsidRPr="00000000" w14:paraId="00000011">
            <w:pPr>
              <w:spacing w:line="208" w:lineRule="auto"/>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12">
            <w:pPr>
              <w:spacing w:line="208" w:lineRule="auto"/>
              <w:rPr>
                <w:b w:val="1"/>
              </w:rPr>
            </w:pPr>
            <w:r w:rsidDel="00000000" w:rsidR="00000000" w:rsidRPr="00000000">
              <w:rPr>
                <w:b w:val="1"/>
                <w:color w:val="231f20"/>
                <w:rtl w:val="0"/>
              </w:rPr>
              <w:t xml:space="preserve">Zeitaufwand:</w:t>
            </w:r>
            <w:r w:rsidDel="00000000" w:rsidR="00000000" w:rsidRPr="00000000">
              <w:rPr>
                <w:rtl w:val="0"/>
              </w:rPr>
            </w:r>
          </w:p>
        </w:tc>
        <w:tc>
          <w:tcPr/>
          <w:p w:rsidR="00000000" w:rsidDel="00000000" w:rsidP="00000000" w:rsidRDefault="00000000" w:rsidRPr="00000000" w14:paraId="00000013">
            <w:pPr>
              <w:spacing w:line="208" w:lineRule="auto"/>
              <w:rPr/>
            </w:pPr>
            <w:r w:rsidDel="00000000" w:rsidR="00000000" w:rsidRPr="00000000">
              <w:rPr>
                <w:color w:val="231f20"/>
                <w:rtl w:val="0"/>
              </w:rPr>
              <w:t xml:space="preserve">30 Minuten (je nach Gruppengröße) </w:t>
            </w: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14">
            <w:pPr>
              <w:spacing w:line="208" w:lineRule="auto"/>
              <w:rPr>
                <w:b w:val="1"/>
                <w:color w:val="231f20"/>
              </w:rPr>
            </w:pPr>
            <w:r w:rsidDel="00000000" w:rsidR="00000000" w:rsidRPr="00000000">
              <w:rPr>
                <w:b w:val="1"/>
                <w:color w:val="231f20"/>
                <w:rtl w:val="0"/>
              </w:rPr>
              <w:t xml:space="preserve">Benötigtes Material:</w:t>
            </w:r>
          </w:p>
        </w:tc>
        <w:tc>
          <w:tcPr/>
          <w:p w:rsidR="00000000" w:rsidDel="00000000" w:rsidP="00000000" w:rsidRDefault="00000000" w:rsidRPr="00000000" w14:paraId="00000015">
            <w:pPr>
              <w:spacing w:line="208" w:lineRule="auto"/>
              <w:rPr/>
            </w:pPr>
            <w:r w:rsidDel="00000000" w:rsidR="00000000" w:rsidRPr="00000000">
              <w:rPr>
                <w:rtl w:val="0"/>
              </w:rPr>
              <w:t xml:space="preserve">Einstiegsfragebogen.</w:t>
            </w:r>
          </w:p>
        </w:tc>
      </w:tr>
      <w:tr>
        <w:trPr>
          <w:cantSplit w:val="0"/>
          <w:trHeight w:val="620" w:hRule="atLeast"/>
          <w:tblHeader w:val="0"/>
        </w:trPr>
        <w:tc>
          <w:tcPr/>
          <w:p w:rsidR="00000000" w:rsidDel="00000000" w:rsidP="00000000" w:rsidRDefault="00000000" w:rsidRPr="00000000" w14:paraId="00000016">
            <w:pPr>
              <w:spacing w:line="208" w:lineRule="auto"/>
              <w:rPr/>
            </w:pPr>
            <w:r w:rsidDel="00000000" w:rsidR="00000000" w:rsidRPr="00000000">
              <w:rPr>
                <w:b w:val="1"/>
                <w:color w:val="231f20"/>
                <w:rtl w:val="0"/>
              </w:rPr>
              <w:t xml:space="preserve">Aufbau:</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color w:val="231f20"/>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tc>
        <w:tc>
          <w:tcPr/>
          <w:p w:rsidR="00000000" w:rsidDel="00000000" w:rsidP="00000000" w:rsidRDefault="00000000" w:rsidRPr="00000000" w14:paraId="0000001B">
            <w:pPr>
              <w:spacing w:line="208" w:lineRule="auto"/>
              <w:ind w:right="159"/>
              <w:rPr>
                <w:b w:val="1"/>
                <w:color w:val="231f20"/>
              </w:rPr>
            </w:pPr>
            <w:r w:rsidDel="00000000" w:rsidR="00000000" w:rsidRPr="00000000">
              <w:rPr>
                <w:b w:val="1"/>
                <w:color w:val="231f20"/>
                <w:rtl w:val="0"/>
              </w:rPr>
              <w:t xml:space="preserve">Erste Sitzung: Vorstellung des Einstiegsfragebogens</w:t>
            </w:r>
          </w:p>
          <w:p w:rsidR="00000000" w:rsidDel="00000000" w:rsidP="00000000" w:rsidRDefault="00000000" w:rsidRPr="00000000" w14:paraId="0000001C">
            <w:pPr>
              <w:spacing w:line="208" w:lineRule="auto"/>
              <w:ind w:right="159"/>
              <w:rPr>
                <w:color w:val="231f20"/>
              </w:rPr>
            </w:pPr>
            <w:r w:rsidDel="00000000" w:rsidR="00000000" w:rsidRPr="00000000">
              <w:rPr>
                <w:color w:val="231f20"/>
                <w:rtl w:val="0"/>
              </w:rPr>
              <w:t xml:space="preserve">Die Lehrperson stellt den Einstiegsfragebogen vor und erklärt seine Ziele. Sie bittet die Studierenden, ihn auszufüllen und abzugeben.</w:t>
            </w:r>
          </w:p>
          <w:p w:rsidR="00000000" w:rsidDel="00000000" w:rsidP="00000000" w:rsidRDefault="00000000" w:rsidRPr="00000000" w14:paraId="0000001D">
            <w:pPr>
              <w:spacing w:line="208" w:lineRule="auto"/>
              <w:ind w:right="159"/>
              <w:rPr>
                <w:color w:val="231f20"/>
              </w:rPr>
            </w:pPr>
            <w:r w:rsidDel="00000000" w:rsidR="00000000" w:rsidRPr="00000000">
              <w:rPr>
                <w:rtl w:val="0"/>
              </w:rPr>
            </w:r>
          </w:p>
          <w:p w:rsidR="00000000" w:rsidDel="00000000" w:rsidP="00000000" w:rsidRDefault="00000000" w:rsidRPr="00000000" w14:paraId="0000001E">
            <w:pPr>
              <w:spacing w:line="208" w:lineRule="auto"/>
              <w:ind w:right="159"/>
              <w:rPr>
                <w:b w:val="1"/>
                <w:color w:val="231f20"/>
              </w:rPr>
            </w:pPr>
            <w:r w:rsidDel="00000000" w:rsidR="00000000" w:rsidRPr="00000000">
              <w:rPr>
                <w:b w:val="1"/>
                <w:color w:val="231f20"/>
                <w:rtl w:val="0"/>
              </w:rPr>
              <w:t xml:space="preserve">Zweite Sitzung: Vorstellung der Ergebnisse</w:t>
            </w:r>
          </w:p>
          <w:p w:rsidR="00000000" w:rsidDel="00000000" w:rsidP="00000000" w:rsidRDefault="00000000" w:rsidRPr="00000000" w14:paraId="0000001F">
            <w:pPr>
              <w:spacing w:line="208" w:lineRule="auto"/>
              <w:ind w:right="159"/>
              <w:rPr>
                <w:color w:val="231f20"/>
              </w:rPr>
            </w:pPr>
            <w:r w:rsidDel="00000000" w:rsidR="00000000" w:rsidRPr="00000000">
              <w:rPr>
                <w:color w:val="231f20"/>
                <w:rtl w:val="0"/>
              </w:rPr>
              <w:t xml:space="preserve">Die Lehrperson stellt zusammenfassend die Ergebnisse des Einstiegsfragebogens vor und kommentiert sie. Sie stellt das Unterrichtskonzept vor und passt es gegebenenfalls an. Wo kann sie auf die Antworten der Lernenden eingehen?</w:t>
            </w:r>
          </w:p>
          <w:p w:rsidR="00000000" w:rsidDel="00000000" w:rsidP="00000000" w:rsidRDefault="00000000" w:rsidRPr="00000000" w14:paraId="00000020">
            <w:pPr>
              <w:widowControl w:val="1"/>
              <w:spacing w:after="280" w:before="280" w:lineRule="auto"/>
              <w:rPr>
                <w:color w:val="231f20"/>
              </w:rPr>
            </w:pPr>
            <w:r w:rsidDel="00000000" w:rsidR="00000000" w:rsidRPr="00000000">
              <w:rPr>
                <w:b w:val="1"/>
                <w:color w:val="231f20"/>
                <w:rtl w:val="0"/>
              </w:rPr>
              <w:t xml:space="preserve">Alternativen</w:t>
              <w:br w:type="textWrapping"/>
            </w:r>
            <w:r w:rsidDel="00000000" w:rsidR="00000000" w:rsidRPr="00000000">
              <w:rPr>
                <w:color w:val="231f20"/>
                <w:rtl w:val="0"/>
              </w:rPr>
              <w:t xml:space="preserve">Der Fragebogen als Icebreaker: Die Lernenden antworten auf die Fragen individuell, dann tauschen sie sich in Paaren oder Gruppen aus. Wo haben sie auf eine Frage gleich oder anders geantwortet? Das regt einen Erfahrungsaustausch an.</w:t>
            </w:r>
          </w:p>
          <w:p w:rsidR="00000000" w:rsidDel="00000000" w:rsidP="00000000" w:rsidRDefault="00000000" w:rsidRPr="00000000" w14:paraId="00000021">
            <w:pPr>
              <w:widowControl w:val="1"/>
              <w:spacing w:after="280" w:before="280" w:lineRule="auto"/>
              <w:rPr>
                <w:color w:val="231f20"/>
              </w:rPr>
            </w:pPr>
            <w:r w:rsidDel="00000000" w:rsidR="00000000" w:rsidRPr="00000000">
              <w:rPr>
                <w:color w:val="231f20"/>
                <w:rtl w:val="0"/>
              </w:rPr>
              <w:t xml:space="preserve">Der Einstiegsfragebogen kann auch online zur Verfügung gestellt und ausgefüllt werden.</w:t>
            </w:r>
          </w:p>
          <w:p w:rsidR="00000000" w:rsidDel="00000000" w:rsidP="00000000" w:rsidRDefault="00000000" w:rsidRPr="00000000" w14:paraId="00000022">
            <w:pPr>
              <w:spacing w:line="252.00000000000003" w:lineRule="auto"/>
              <w:rPr>
                <w:color w:val="231f20"/>
              </w:rPr>
            </w:pPr>
            <w:r w:rsidDel="00000000" w:rsidR="00000000" w:rsidRPr="00000000">
              <w:rPr>
                <w:color w:val="231f20"/>
                <w:rtl w:val="0"/>
              </w:rPr>
              <w:t xml:space="preserve">Nach der Beantwortung kann die Lehrperson die Lernenden darum bitten, eine ihrer Antworten auszuwählen und ausführlicher / persönlicher in einem Brief / einer E-Mail an die Lehrperson</w:t>
            </w:r>
            <w:r w:rsidDel="00000000" w:rsidR="00000000" w:rsidRPr="00000000">
              <w:rPr>
                <w:b w:val="1"/>
                <w:color w:val="231f20"/>
                <w:rtl w:val="0"/>
              </w:rPr>
              <w:t xml:space="preserve"> </w:t>
            </w:r>
            <w:r w:rsidDel="00000000" w:rsidR="00000000" w:rsidRPr="00000000">
              <w:rPr>
                <w:color w:val="231f20"/>
                <w:rtl w:val="0"/>
              </w:rPr>
              <w:t xml:space="preserve">darzustellen.</w:t>
            </w:r>
          </w:p>
          <w:p w:rsidR="00000000" w:rsidDel="00000000" w:rsidP="00000000" w:rsidRDefault="00000000" w:rsidRPr="00000000" w14:paraId="00000023">
            <w:pPr>
              <w:spacing w:line="252.00000000000003" w:lineRule="auto"/>
              <w:rPr>
                <w:color w:val="231f20"/>
              </w:rPr>
            </w:pPr>
            <w:r w:rsidDel="00000000" w:rsidR="00000000" w:rsidRPr="00000000">
              <w:rPr>
                <w:color w:val="231f20"/>
                <w:rtl w:val="0"/>
              </w:rPr>
              <w:t xml:space="preserve">Im Laufe des Kurses oder am Ende kann die Lehrkraft auf die Antworten nochmals eingehen: Was hat sich bei den Lernenden geändert? Welche Ziele haben sie erreicht?</w:t>
            </w:r>
          </w:p>
          <w:p w:rsidR="00000000" w:rsidDel="00000000" w:rsidP="00000000" w:rsidRDefault="00000000" w:rsidRPr="00000000" w14:paraId="00000024">
            <w:pPr>
              <w:spacing w:line="252.00000000000003" w:lineRule="auto"/>
              <w:rPr>
                <w:color w:val="231f20"/>
              </w:rPr>
            </w:pPr>
            <w:r w:rsidDel="00000000" w:rsidR="00000000" w:rsidRPr="00000000">
              <w:rPr>
                <w:rtl w:val="0"/>
              </w:rPr>
            </w:r>
          </w:p>
          <w:p w:rsidR="00000000" w:rsidDel="00000000" w:rsidP="00000000" w:rsidRDefault="00000000" w:rsidRPr="00000000" w14:paraId="00000025">
            <w:pPr>
              <w:spacing w:line="252.00000000000003" w:lineRule="auto"/>
              <w:rPr>
                <w:b w:val="1"/>
                <w:color w:val="231f20"/>
              </w:rPr>
            </w:pPr>
            <w:r w:rsidDel="00000000" w:rsidR="00000000" w:rsidRPr="00000000">
              <w:rPr>
                <w:b w:val="1"/>
                <w:color w:val="231f20"/>
                <w:rtl w:val="0"/>
              </w:rPr>
              <w:t xml:space="preserve">Kreative Gestaltung</w:t>
            </w:r>
          </w:p>
          <w:p w:rsidR="00000000" w:rsidDel="00000000" w:rsidP="00000000" w:rsidRDefault="00000000" w:rsidRPr="00000000" w14:paraId="00000026">
            <w:pPr>
              <w:spacing w:line="252.00000000000003" w:lineRule="auto"/>
              <w:rPr>
                <w:color w:val="231f20"/>
              </w:rPr>
            </w:pPr>
            <w:r w:rsidDel="00000000" w:rsidR="00000000" w:rsidRPr="00000000">
              <w:rPr>
                <w:color w:val="231f20"/>
                <w:rtl w:val="0"/>
              </w:rPr>
              <w:t xml:space="preserve">Die Antworten lassen sich auch kreativ darstellen; hier sind Beispiele:</w:t>
            </w:r>
          </w:p>
          <w:p w:rsidR="00000000" w:rsidDel="00000000" w:rsidP="00000000" w:rsidRDefault="00000000" w:rsidRPr="00000000" w14:paraId="00000027">
            <w:pPr>
              <w:spacing w:line="252.00000000000003" w:lineRule="auto"/>
              <w:rPr>
                <w:color w:val="231f20"/>
              </w:rPr>
            </w:pPr>
            <w:r w:rsidDel="00000000" w:rsidR="00000000" w:rsidRPr="00000000">
              <w:rPr>
                <w:rtl w:val="0"/>
              </w:rPr>
            </w:r>
          </w:p>
          <w:p w:rsidR="00000000" w:rsidDel="00000000" w:rsidP="00000000" w:rsidRDefault="00000000" w:rsidRPr="00000000" w14:paraId="00000028">
            <w:pPr>
              <w:spacing w:line="252.00000000000003" w:lineRule="auto"/>
              <w:rPr>
                <w:color w:val="231f20"/>
              </w:rPr>
            </w:pPr>
            <w:r w:rsidDel="00000000" w:rsidR="00000000" w:rsidRPr="00000000">
              <w:rPr>
                <w:color w:val="231f20"/>
                <w:rtl w:val="0"/>
              </w:rPr>
              <w:t xml:space="preserve">Lernende erstellen eine Collage mit Bildern, Texten, Emojis zu ihren Erwartungen, Zielen und Assoziationen hinsichtlich der Zielsprache und -kultur.</w:t>
            </w:r>
          </w:p>
          <w:p w:rsidR="00000000" w:rsidDel="00000000" w:rsidP="00000000" w:rsidRDefault="00000000" w:rsidRPr="00000000" w14:paraId="00000029">
            <w:pPr>
              <w:spacing w:line="252.00000000000003" w:lineRule="auto"/>
              <w:rPr>
                <w:color w:val="231f20"/>
              </w:rPr>
            </w:pPr>
            <w:r w:rsidDel="00000000" w:rsidR="00000000" w:rsidRPr="00000000">
              <w:rPr>
                <w:rtl w:val="0"/>
              </w:rPr>
            </w:r>
          </w:p>
          <w:p w:rsidR="00000000" w:rsidDel="00000000" w:rsidP="00000000" w:rsidRDefault="00000000" w:rsidRPr="00000000" w14:paraId="0000002A">
            <w:pPr>
              <w:spacing w:line="252.00000000000003" w:lineRule="auto"/>
              <w:rPr>
                <w:color w:val="231f20"/>
              </w:rPr>
            </w:pPr>
            <w:r w:rsidDel="00000000" w:rsidR="00000000" w:rsidRPr="00000000">
              <w:rPr>
                <w:color w:val="231f20"/>
                <w:rtl w:val="0"/>
              </w:rPr>
              <w:t xml:space="preserve">Lernende stellen ein Musikstück oder Artefakt vor, das sie mit der Zielsprache und -kultur assoziieren.</w:t>
            </w:r>
          </w:p>
          <w:p w:rsidR="00000000" w:rsidDel="00000000" w:rsidP="00000000" w:rsidRDefault="00000000" w:rsidRPr="00000000" w14:paraId="0000002B">
            <w:pPr>
              <w:spacing w:line="252.00000000000003" w:lineRule="auto"/>
              <w:rPr>
                <w:color w:val="231f20"/>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2C">
            <w:pPr>
              <w:spacing w:line="284" w:lineRule="auto"/>
              <w:rPr>
                <w:b w:val="1"/>
                <w:color w:val="231f20"/>
              </w:rPr>
            </w:pPr>
            <w:r w:rsidDel="00000000" w:rsidR="00000000" w:rsidRPr="00000000">
              <w:rPr>
                <w:b w:val="1"/>
                <w:color w:val="231f20"/>
                <w:rtl w:val="0"/>
              </w:rPr>
              <w:t xml:space="preserve">Fazit: </w:t>
            </w:r>
          </w:p>
        </w:tc>
        <w:tc>
          <w:tcPr/>
          <w:p w:rsidR="00000000" w:rsidDel="00000000" w:rsidP="00000000" w:rsidRDefault="00000000" w:rsidRPr="00000000" w14:paraId="0000002D">
            <w:pPr>
              <w:spacing w:after="280" w:lineRule="auto"/>
              <w:rPr/>
            </w:pPr>
            <w:r w:rsidDel="00000000" w:rsidR="00000000" w:rsidRPr="00000000">
              <w:rPr>
                <w:rtl w:val="0"/>
              </w:rPr>
              <w:t xml:space="preserve">Durch den Einstiegsfragebogen sind die Lernenden von Anfang an aktiv und im Zentrum des Unterrichts. Wichtig ist, dass die Lehrperson die Ergebnisse in ihrem Unterricht berücksichtigt, damit die Lernenden selbst den Sinn der Aufgabe erkennen und sehen, dass ihre Antworten in die Kursgestaltung einfließen. </w:t>
            </w:r>
          </w:p>
          <w:p w:rsidR="00000000" w:rsidDel="00000000" w:rsidP="00000000" w:rsidRDefault="00000000" w:rsidRPr="00000000" w14:paraId="0000002E">
            <w:pPr>
              <w:spacing w:before="280" w:lineRule="auto"/>
              <w:rPr>
                <w:color w:val="231f20"/>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2F">
            <w:pPr>
              <w:spacing w:line="284" w:lineRule="auto"/>
              <w:rPr>
                <w:b w:val="1"/>
              </w:rPr>
            </w:pPr>
            <w:r w:rsidDel="00000000" w:rsidR="00000000" w:rsidRPr="00000000">
              <w:rPr>
                <w:b w:val="1"/>
                <w:color w:val="231f20"/>
                <w:rtl w:val="0"/>
              </w:rPr>
              <w:t xml:space="preserve">Autor*innen / Idee: </w:t>
            </w:r>
            <w:r w:rsidDel="00000000" w:rsidR="00000000" w:rsidRPr="00000000">
              <w:rPr>
                <w:rtl w:val="0"/>
              </w:rPr>
            </w:r>
          </w:p>
        </w:tc>
        <w:tc>
          <w:tcPr/>
          <w:p w:rsidR="00000000" w:rsidDel="00000000" w:rsidP="00000000" w:rsidRDefault="00000000" w:rsidRPr="00000000" w14:paraId="00000030">
            <w:pPr>
              <w:spacing w:line="208" w:lineRule="auto"/>
              <w:ind w:right="159"/>
              <w:rPr>
                <w:color w:val="231f20"/>
              </w:rPr>
            </w:pPr>
            <w:r w:rsidDel="00000000" w:rsidR="00000000" w:rsidRPr="00000000">
              <w:rPr>
                <w:color w:val="231f20"/>
                <w:rtl w:val="0"/>
              </w:rPr>
              <w:t xml:space="preserve">Christian Hagen, Bettina Raaf und Maria Giovanna Tassinari</w:t>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9" w:lineRule="auto"/>
        <w:rPr>
          <w:rFonts w:ascii="Montserrat Medium" w:cs="Montserrat Medium" w:eastAsia="Montserrat Medium" w:hAnsi="Montserrat Medium"/>
          <w:b w:val="1"/>
          <w:color w:val="231f20"/>
          <w:sz w:val="26"/>
          <w:szCs w:val="26"/>
        </w:rPr>
      </w:pPr>
      <w:r w:rsidDel="00000000" w:rsidR="00000000" w:rsidRPr="00000000">
        <w:rPr>
          <w:color w:val="000000"/>
          <w:sz w:val="24"/>
          <w:szCs w:val="24"/>
        </w:rPr>
        <mc:AlternateContent>
          <mc:Choice Requires="wps">
            <w:drawing>
              <wp:anchor allowOverlap="1" behindDoc="1" distB="0" distT="0" distL="0" distR="0" hidden="0" layoutInCell="1" locked="0" relativeHeight="0" simplePos="0">
                <wp:simplePos x="0" y="0"/>
                <wp:positionH relativeFrom="page">
                  <wp:posOffset>899299</wp:posOffset>
                </wp:positionH>
                <wp:positionV relativeFrom="page">
                  <wp:posOffset>3425991</wp:posOffset>
                </wp:positionV>
                <wp:extent cx="1270" cy="102235"/>
                <wp:effectExtent b="0" l="0" r="0" t="0"/>
                <wp:wrapNone/>
                <wp:docPr id="222" name=""/>
                <a:graphic>
                  <a:graphicData uri="http://schemas.microsoft.com/office/word/2010/wordprocessingShape">
                    <wps:wsp>
                      <wps:cNvSpPr/>
                      <wps:cNvPr id="3" name="Shape 3"/>
                      <wps:spPr>
                        <a:xfrm>
                          <a:off x="5345365" y="3728883"/>
                          <a:ext cx="1270" cy="102235"/>
                        </a:xfrm>
                        <a:custGeom>
                          <a:rect b="b" l="l" r="r" t="t"/>
                          <a:pathLst>
                            <a:path extrusionOk="0" h="102235" w="120000">
                              <a:moveTo>
                                <a:pt x="0" y="0"/>
                              </a:moveTo>
                              <a:lnTo>
                                <a:pt x="0" y="102006"/>
                              </a:lnTo>
                            </a:path>
                          </a:pathLst>
                        </a:custGeom>
                        <a:solidFill>
                          <a:srgbClr val="FFF2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899299</wp:posOffset>
                </wp:positionH>
                <wp:positionV relativeFrom="page">
                  <wp:posOffset>3425991</wp:posOffset>
                </wp:positionV>
                <wp:extent cx="1270" cy="102235"/>
                <wp:effectExtent b="0" l="0" r="0" t="0"/>
                <wp:wrapNone/>
                <wp:docPr id="22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 cy="102235"/>
                        </a:xfrm>
                        <a:prstGeom prst="rect"/>
                        <a:ln/>
                      </pic:spPr>
                    </pic:pic>
                  </a:graphicData>
                </a:graphic>
              </wp:anchor>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1"/>
        <w:ind w:left="142" w:firstLine="0"/>
        <w:rPr>
          <w:b w:val="1"/>
          <w:color w:val="231f20"/>
        </w:rPr>
      </w:pPr>
      <w:r w:rsidDel="00000000" w:rsidR="00000000" w:rsidRPr="00000000">
        <w:rPr>
          <w:b w:val="1"/>
          <w:color w:val="231f20"/>
          <w:rtl w:val="0"/>
        </w:rPr>
        <w:t xml:space="preserve">Material</w:t>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4">
      <w:pPr>
        <w:pStyle w:val="Heading1"/>
        <w:spacing w:before="63" w:lineRule="auto"/>
        <w:ind w:left="0" w:firstLine="0"/>
        <w:rPr>
          <w:color w:val="231f20"/>
        </w:rPr>
      </w:pPr>
      <w:r w:rsidDel="00000000" w:rsidR="00000000" w:rsidRPr="00000000">
        <w:rPr>
          <w:color w:val="231f20"/>
          <w:rtl w:val="0"/>
        </w:rPr>
        <w:t xml:space="preserve">Einstiegsfragebogen für Sprachkurse</w:t>
      </w:r>
    </w:p>
    <w:p w:rsidR="00000000" w:rsidDel="00000000" w:rsidP="00000000" w:rsidRDefault="00000000" w:rsidRPr="00000000" w14:paraId="00000035">
      <w:pPr>
        <w:rPr>
          <w:color w:val="231f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1.</w:t>
      </w: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Meine Sprachlernbiographie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1.1 Was ist/sind meine Muttersprache(n)?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1.2 Welche andere/n Fremdsprache(n) habe ich bereits gelernt? Auf welchem Niveau befinden sich diese jeweils?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1.3 Seit wann und wo habe ich die Zielsprache gelernt? Was waren meine Erfahrungen dabei? </w:t>
      </w:r>
    </w:p>
    <w:p w:rsidR="00000000" w:rsidDel="00000000" w:rsidP="00000000" w:rsidRDefault="00000000" w:rsidRPr="00000000" w14:paraId="0000003A">
      <w:pPr>
        <w:rPr>
          <w:color w:val="231f2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1"/>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2. Meine Motivation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2.1 Warum lerne ich die Zielsprache? Für welchen Zweck / welche Zwecke lerne ich die Zielsprache?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2.2 Was denke ich über die Zielsprache?</w:t>
      </w:r>
    </w:p>
    <w:p w:rsidR="00000000" w:rsidDel="00000000" w:rsidP="00000000" w:rsidRDefault="00000000" w:rsidRPr="00000000" w14:paraId="0000003E">
      <w:pPr>
        <w:rPr>
          <w:color w:val="231f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1"/>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3. Meine Erwartungen an diesen Sprachkurs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3.1 Was erwarte ich mir von diesem Sprachkurs allgemein?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3.2 Was erwarte ich von diesem Sprachkurs inhaltlich, sprachlich und methodisch?</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4. Meine</w:t>
      </w: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Stärken und Schwächen in der Zielsprache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1"/>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4.1. Was fällt mir beim Lernen der Zielsprache besonders leicht (z.B. Lesen, Hören, Sprechen, Schreiben)?</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4.2 Was fällt mir beim Lernen der Zielsprache besonders schwer (z.B. Lesen, Hören, Sprechen, Schreiben)?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4.3 Was finde ich an der Zielsprache am schwersten?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4.4 Wie fühle ich mich, wenn ich in der Zielsprache vor der Lehrkraft und vor anderen Lernenden spreche – eher sicher oder eher unsicher?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5"/>
        <w:spacing w:after="200" w:before="0" w:lineRule="auto"/>
        <w:rPr>
          <w:color w:val="231f20"/>
        </w:rPr>
      </w:pPr>
      <w:r w:rsidDel="00000000" w:rsidR="00000000" w:rsidRPr="00000000">
        <w:rPr>
          <w:color w:val="231f20"/>
          <w:rtl w:val="0"/>
        </w:rPr>
        <w:t xml:space="preserve">5. Mein Sprachlernverhalten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5.1 Welche drei Adjektive beschreiben mich als Sprachenlernende(r) am besten?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interessiert</w:t>
        <w:tab/>
        <w:tab/>
        <w:t xml:space="preserve">motiviert</w:t>
        <w:tab/>
        <w:t xml:space="preserve">eher zurückhaltend </w:t>
        <w:tab/>
        <w:t xml:space="preserve">vorsichtig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risikobereit</w:t>
        <w:tab/>
        <w:tab/>
        <w:t xml:space="preserve">chaotisch</w:t>
        <w:tab/>
        <w:tab/>
        <w:t xml:space="preserve">kommunikationsfreudig</w:t>
        <w:tab/>
        <w:tab/>
        <w:t xml:space="preserve">ängstlich</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offen </w:t>
        <w:tab/>
        <w:t xml:space="preserve"> </w:t>
        <w:tab/>
        <w:t xml:space="preserve">kreativ</w:t>
        <w:tab/>
        <w:t xml:space="preserve">selbständig</w:t>
        <w:tab/>
        <w:tab/>
        <w:t xml:space="preserve">organisiert</w:t>
        <w:tab/>
        <w:tab/>
        <w:t xml:space="preserve">beharrlich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br w:type="textWrapping"/>
        <w:t xml:space="preserve">Weitere (bitte ergänzen): ___________</w:t>
      </w:r>
    </w:p>
    <w:p w:rsidR="00000000" w:rsidDel="00000000" w:rsidP="00000000" w:rsidRDefault="00000000" w:rsidRPr="00000000" w14:paraId="0000004F">
      <w:pPr>
        <w:rPr>
          <w:color w:val="231f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5.2 Wo, wann und wie lerne ich am liebsten (in der Bibliothek, im Café, morgens, abends, nachts, allein, mit anderen, mit Musik im Hintergrund,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5.3 Was motiviert mich, wenn ich lerne?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5.4 Was hilft mir beim Lernen konzentriert zu bleiben?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5.5 Wovon lasse ich mich ablenken? Wie reagiere ich, wenn ich abgelenkt werde?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5.6 Was gefällt mir beim Sprachenlernen (z.B. im Unterricht, außerhalb des Unterrichts,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5.7 Wie reagiere ich auf schwierige Situationen wie z.B. Prüfungsstress oder Zeitdruck (beim Lernen und im Allgemeinen)?</w:t>
      </w:r>
    </w:p>
    <w:p w:rsidR="00000000" w:rsidDel="00000000" w:rsidP="00000000" w:rsidRDefault="00000000" w:rsidRPr="00000000" w14:paraId="00000056">
      <w:pPr>
        <w:rPr>
          <w:color w:val="231f2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1"/>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22"/>
          <w:szCs w:val="22"/>
          <w:u w:val="none"/>
          <w:shd w:fill="auto" w:val="clear"/>
          <w:vertAlign w:val="baseline"/>
          <w:rtl w:val="0"/>
        </w:rPr>
        <w:t xml:space="preserve">6. Meine Vision von mir als Sprecher*in der Zielsprache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b w:val="0"/>
          <w:i w:val="0"/>
          <w:smallCaps w:val="0"/>
          <w:strike w:val="0"/>
          <w:color w:val="231f2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22"/>
          <w:szCs w:val="22"/>
          <w:u w:val="none"/>
          <w:shd w:fill="auto" w:val="clear"/>
          <w:vertAlign w:val="baseline"/>
          <w:rtl w:val="0"/>
        </w:rPr>
        <w:t xml:space="preserve">6.1 Wie sehe ich mich in der Zukunft als Sprecher*in der Zielsprache? </w:t>
      </w:r>
    </w:p>
    <w:sectPr>
      <w:headerReference r:id="rId8" w:type="default"/>
      <w:headerReference r:id="rId9" w:type="first"/>
      <w:headerReference r:id="rId10" w:type="even"/>
      <w:footerReference r:id="rId11" w:type="default"/>
      <w:footerReference r:id="rId12" w:type="first"/>
      <w:footerReference r:id="rId13" w:type="even"/>
      <w:pgSz w:h="16840" w:w="11910" w:orient="portrait"/>
      <w:pgMar w:bottom="820" w:top="1620" w:left="620" w:right="660" w:header="0" w:footer="6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-347979</wp:posOffset>
              </wp:positionV>
              <wp:extent cx="6856730" cy="342034"/>
              <wp:effectExtent b="0" l="0" r="0" t="0"/>
              <wp:wrapSquare wrapText="bothSides" distB="45720" distT="45720" distL="114300" distR="114300"/>
              <wp:docPr id="221" name=""/>
              <a:graphic>
                <a:graphicData uri="http://schemas.microsoft.com/office/word/2010/wordprocessingShape">
                  <wps:wsp>
                    <wps:cNvSpPr/>
                    <wps:cNvPr id="2" name="Shape 2"/>
                    <wps:spPr>
                      <a:xfrm>
                        <a:off x="1922398" y="3613746"/>
                        <a:ext cx="6847205" cy="332509"/>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231f20"/>
                              <w:sz w:val="16"/>
                              <w:vertAlign w:val="baseline"/>
                            </w:rPr>
                            <w:t xml:space="preserve">HYPERLINK "http://autonomieleitfaden.de/"</w:t>
                          </w:r>
                          <w:r w:rsidDel="00000000" w:rsidR="00000000" w:rsidRPr="00000000">
                            <w:rPr>
                              <w:rFonts w:ascii="Montserrat" w:cs="Montserrat" w:eastAsia="Montserrat" w:hAnsi="Montserrat"/>
                              <w:b w:val="0"/>
                              <w:i w:val="0"/>
                              <w:smallCaps w:val="0"/>
                              <w:strike w:val="0"/>
                              <w:color w:val="0000ff"/>
                              <w:sz w:val="16"/>
                              <w:u w:val="single"/>
                              <w:vertAlign w:val="baseline"/>
                            </w:rPr>
                            <w:t xml:space="preserve">Autonomieleitfaden </w:t>
                          </w:r>
                          <w:r w:rsidDel="00000000" w:rsidR="00000000" w:rsidRPr="00000000">
                            <w:rPr>
                              <w:rFonts w:ascii="Montserrat" w:cs="Montserrat" w:eastAsia="Montserrat" w:hAnsi="Montserrat"/>
                              <w:b w:val="0"/>
                              <w:i w:val="0"/>
                              <w:smallCaps w:val="0"/>
                              <w:strike w:val="0"/>
                              <w:color w:val="231f20"/>
                              <w:sz w:val="16"/>
                              <w:vertAlign w:val="baseline"/>
                            </w:rPr>
                            <w:t xml:space="preserve">© 2024 by Christian Hagen, Bettina Raaf, María Victoria Rojas Riether, Maria Giovanna Tassinari is licensed under </w:t>
                          </w:r>
                          <w:r w:rsidDel="00000000" w:rsidR="00000000" w:rsidRPr="00000000">
                            <w:rPr>
                              <w:rFonts w:ascii="Montserrat" w:cs="Montserrat" w:eastAsia="Montserrat" w:hAnsi="Montserrat"/>
                              <w:b w:val="0"/>
                              <w:i w:val="0"/>
                              <w:smallCaps w:val="0"/>
                              <w:strike w:val="0"/>
                              <w:color w:val="0000ff"/>
                              <w:sz w:val="16"/>
                              <w:u w:val="single"/>
                              <w:vertAlign w:val="baseline"/>
                            </w:rPr>
                            <w:t xml:space="preserve">CC BY-NC-SA 4.0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-347979</wp:posOffset>
              </wp:positionV>
              <wp:extent cx="6856730" cy="342034"/>
              <wp:effectExtent b="0" l="0" r="0" t="0"/>
              <wp:wrapSquare wrapText="bothSides" distB="45720" distT="45720" distL="114300" distR="114300"/>
              <wp:docPr id="22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56730" cy="342034"/>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1201738</wp:posOffset>
              </wp:positionH>
              <wp:positionV relativeFrom="page">
                <wp:posOffset>363538</wp:posOffset>
              </wp:positionV>
              <wp:extent cx="4791075" cy="220345"/>
              <wp:effectExtent b="0" l="0" r="0" t="0"/>
              <wp:wrapNone/>
              <wp:docPr id="224" name=""/>
              <a:graphic>
                <a:graphicData uri="http://schemas.microsoft.com/office/word/2010/wordprocessingShape">
                  <wps:wsp>
                    <wps:cNvSpPr/>
                    <wps:cNvPr id="11" name="Shape 11"/>
                    <wps:spPr>
                      <a:xfrm>
                        <a:off x="2955225" y="3674590"/>
                        <a:ext cx="4781550" cy="210820"/>
                      </a:xfrm>
                      <a:prstGeom prst="rect">
                        <a:avLst/>
                      </a:prstGeom>
                      <a:noFill/>
                      <a:ln>
                        <a:noFill/>
                      </a:ln>
                    </wps:spPr>
                    <wps:txbx>
                      <w:txbxContent>
                        <w:p w:rsidR="00000000" w:rsidDel="00000000" w:rsidP="00000000" w:rsidRDefault="00000000" w:rsidRPr="00000000">
                          <w:pPr>
                            <w:spacing w:after="0" w:before="0" w:line="316.00001335144043"/>
                            <w:ind w:left="20" w:right="0" w:firstLine="20"/>
                            <w:jc w:val="left"/>
                            <w:textDirection w:val="btLr"/>
                          </w:pPr>
                          <w:r w:rsidDel="00000000" w:rsidR="00000000" w:rsidRPr="00000000">
                            <w:rPr>
                              <w:rFonts w:ascii="Montserrat" w:cs="Montserrat" w:eastAsia="Montserrat" w:hAnsi="Montserrat"/>
                              <w:b w:val="0"/>
                              <w:i w:val="0"/>
                              <w:smallCaps w:val="0"/>
                              <w:strike w:val="0"/>
                              <w:color w:val="231f20"/>
                              <w:sz w:val="24"/>
                              <w:vertAlign w:val="baseline"/>
                            </w:rPr>
                            <w:t xml:space="preserve">Förderung von Autonomie im Fremdsprachenunterricht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1201738</wp:posOffset>
              </wp:positionH>
              <wp:positionV relativeFrom="page">
                <wp:posOffset>363538</wp:posOffset>
              </wp:positionV>
              <wp:extent cx="4791075" cy="220345"/>
              <wp:effectExtent b="0" l="0" r="0" t="0"/>
              <wp:wrapNone/>
              <wp:docPr id="22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791075" cy="220345"/>
                      </a:xfrm>
                      <a:prstGeom prst="rect"/>
                      <a:ln/>
                    </pic:spPr>
                  </pic:pic>
                </a:graphicData>
              </a:graphic>
            </wp:anchor>
          </w:drawing>
        </mc:Fallback>
      </mc:AlternateContent>
    </w: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09" cy="977900"/>
              <wp:effectExtent b="0" l="0" r="0" t="0"/>
              <wp:wrapNone/>
              <wp:docPr id="223" name=""/>
              <a:graphic>
                <a:graphicData uri="http://schemas.microsoft.com/office/word/2010/wordprocessingGroup">
                  <wpg:wgp>
                    <wpg:cNvGrpSpPr/>
                    <wpg:grpSpPr>
                      <a:xfrm>
                        <a:off x="1565825" y="3291050"/>
                        <a:ext cx="7560309" cy="977900"/>
                        <a:chOff x="1565825" y="3291050"/>
                        <a:chExt cx="7560350" cy="977900"/>
                      </a:xfrm>
                    </wpg:grpSpPr>
                    <wpg:grpSp>
                      <wpg:cNvGrpSpPr/>
                      <wpg:grpSpPr>
                        <a:xfrm>
                          <a:off x="1565846" y="3291050"/>
                          <a:ext cx="7560314" cy="977900"/>
                          <a:chOff x="1565825" y="3291050"/>
                          <a:chExt cx="7560330" cy="977900"/>
                        </a:xfrm>
                      </wpg:grpSpPr>
                      <wps:wsp>
                        <wps:cNvSpPr/>
                        <wps:cNvPr id="5" name="Shape 5"/>
                        <wps:spPr>
                          <a:xfrm>
                            <a:off x="1565825" y="3291050"/>
                            <a:ext cx="7560325" cy="9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6" y="3291050"/>
                            <a:ext cx="7560309" cy="977900"/>
                            <a:chOff x="0" y="0"/>
                            <a:chExt cx="7560309" cy="977900"/>
                          </a:xfrm>
                        </wpg:grpSpPr>
                        <wps:wsp>
                          <wps:cNvSpPr/>
                          <wps:cNvPr id="7" name="Shape 7"/>
                          <wps:spPr>
                            <a:xfrm>
                              <a:off x="0" y="0"/>
                              <a:ext cx="7560300" cy="9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7560309" cy="870585"/>
                            </a:xfrm>
                            <a:custGeom>
                              <a:rect b="b" l="l" r="r" t="t"/>
                              <a:pathLst>
                                <a:path extrusionOk="0" h="870585" w="7560309">
                                  <a:moveTo>
                                    <a:pt x="7559992" y="0"/>
                                  </a:moveTo>
                                  <a:lnTo>
                                    <a:pt x="0" y="0"/>
                                  </a:lnTo>
                                  <a:lnTo>
                                    <a:pt x="0" y="870000"/>
                                  </a:lnTo>
                                  <a:lnTo>
                                    <a:pt x="7559992" y="870000"/>
                                  </a:lnTo>
                                  <a:lnTo>
                                    <a:pt x="7559992" y="0"/>
                                  </a:lnTo>
                                  <a:close/>
                                </a:path>
                              </a:pathLst>
                            </a:custGeom>
                            <a:solidFill>
                              <a:srgbClr val="EAEAEA"/>
                            </a:solidFill>
                            <a:ln>
                              <a:noFill/>
                            </a:ln>
                          </wps:spPr>
                          <wps:bodyPr anchorCtr="0" anchor="ctr" bIns="91425" lIns="91425" spcFirstLastPara="1" rIns="91425" wrap="square" tIns="91425">
                            <a:noAutofit/>
                          </wps:bodyPr>
                        </wps:wsp>
                        <pic:pic>
                          <pic:nvPicPr>
                            <pic:cNvPr id="9" name="Shape 9"/>
                            <pic:cNvPicPr preferRelativeResize="0"/>
                          </pic:nvPicPr>
                          <pic:blipFill rotWithShape="1">
                            <a:blip r:embed="rId2">
                              <a:alphaModFix/>
                            </a:blip>
                            <a:srcRect b="0" l="0" r="0" t="0"/>
                            <a:stretch/>
                          </pic:blipFill>
                          <pic:spPr>
                            <a:xfrm>
                              <a:off x="6309820" y="824"/>
                              <a:ext cx="976924" cy="976924"/>
                            </a:xfrm>
                            <a:prstGeom prst="rect">
                              <a:avLst/>
                            </a:prstGeom>
                            <a:noFill/>
                            <a:ln>
                              <a:noFill/>
                            </a:ln>
                          </pic:spPr>
                        </pic:pic>
                        <pic:pic>
                          <pic:nvPicPr>
                            <pic:cNvPr id="10" name="Shape 10"/>
                            <pic:cNvPicPr preferRelativeResize="0"/>
                          </pic:nvPicPr>
                          <pic:blipFill rotWithShape="1">
                            <a:blip r:embed="rId3">
                              <a:alphaModFix/>
                            </a:blip>
                            <a:srcRect b="0" l="0" r="0" t="0"/>
                            <a:stretch/>
                          </pic:blipFill>
                          <pic:spPr>
                            <a:xfrm>
                              <a:off x="328462" y="257131"/>
                              <a:ext cx="859537" cy="400142"/>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09" cy="977900"/>
              <wp:effectExtent b="0" l="0" r="0" t="0"/>
              <wp:wrapNone/>
              <wp:docPr id="22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60309" cy="9779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Montserrat Medium" w:cs="Montserrat Medium" w:eastAsia="Montserrat Medium" w:hAnsi="Montserrat Medium"/>
      <w:sz w:val="26"/>
      <w:szCs w:val="2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7" w:lineRule="auto"/>
      <w:ind w:left="100"/>
    </w:pPr>
    <w:rPr>
      <w:rFonts w:ascii="Montserrat Medium" w:cs="Montserrat Medium" w:eastAsia="Montserrat Medium" w:hAnsi="Montserrat Medium"/>
      <w:sz w:val="30"/>
      <w:szCs w:val="30"/>
    </w:rPr>
  </w:style>
  <w:style w:type="paragraph" w:styleId="Standard" w:default="1">
    <w:name w:val="Normal"/>
    <w:uiPriority w:val="1"/>
    <w:qFormat w:val="1"/>
  </w:style>
  <w:style w:type="paragraph" w:styleId="berschrift1">
    <w:name w:val="heading 1"/>
    <w:basedOn w:val="Standard"/>
    <w:link w:val="berschrift1Zchn"/>
    <w:uiPriority w:val="9"/>
    <w:qFormat w:val="1"/>
    <w:pPr>
      <w:ind w:left="100"/>
      <w:outlineLvl w:val="0"/>
    </w:pPr>
    <w:rPr>
      <w:rFonts w:ascii="Montserrat Medium" w:cs="Montserrat Medium" w:eastAsia="Montserrat Medium" w:hAnsi="Montserrat Medium"/>
      <w:sz w:val="26"/>
      <w:szCs w:val="26"/>
    </w:rPr>
  </w:style>
  <w:style w:type="paragraph" w:styleId="berschrift2">
    <w:name w:val="heading 2"/>
    <w:basedOn w:val="Standard"/>
    <w:next w:val="Standard"/>
    <w:link w:val="berschrift2Zchn"/>
    <w:uiPriority w:val="9"/>
    <w:semiHidden w:val="1"/>
    <w:unhideWhenUsed w:val="1"/>
    <w:qFormat w:val="1"/>
    <w:rsid w:val="00B715B7"/>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berschrift3">
    <w:name w:val="heading 3"/>
    <w:basedOn w:val="Standard"/>
    <w:next w:val="Standard"/>
    <w:pPr>
      <w:keepNext w:val="1"/>
      <w:keepLines w:val="1"/>
      <w:spacing w:after="80" w:before="280"/>
      <w:outlineLvl w:val="2"/>
    </w:pPr>
    <w:rPr>
      <w:b w:val="1"/>
      <w:sz w:val="28"/>
      <w:szCs w:val="28"/>
    </w:rPr>
  </w:style>
  <w:style w:type="paragraph" w:styleId="berschrift4">
    <w:name w:val="heading 4"/>
    <w:basedOn w:val="Standard"/>
    <w:next w:val="Standard"/>
    <w:pPr>
      <w:keepNext w:val="1"/>
      <w:keepLines w:val="1"/>
      <w:spacing w:after="40" w:before="240"/>
      <w:outlineLvl w:val="3"/>
    </w:pPr>
    <w:rPr>
      <w:b w:val="1"/>
      <w:sz w:val="24"/>
      <w:szCs w:val="24"/>
    </w:rPr>
  </w:style>
  <w:style w:type="paragraph" w:styleId="berschrift5">
    <w:name w:val="heading 5"/>
    <w:basedOn w:val="Standard"/>
    <w:next w:val="Standard"/>
    <w:link w:val="berschrift5Zchn"/>
    <w:uiPriority w:val="9"/>
    <w:qFormat w:val="1"/>
    <w:pPr>
      <w:keepNext w:val="1"/>
      <w:keepLines w:val="1"/>
      <w:spacing w:after="40" w:before="220"/>
      <w:outlineLvl w:val="4"/>
    </w:pPr>
    <w:rPr>
      <w:b w:val="1"/>
    </w:rPr>
  </w:style>
  <w:style w:type="paragraph" w:styleId="berschrift6">
    <w:name w:val="heading 6"/>
    <w:basedOn w:val="Standard"/>
    <w:next w:val="Standard"/>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uiPriority w:val="1"/>
    <w:qFormat w:val="1"/>
    <w:pPr>
      <w:spacing w:before="47"/>
      <w:ind w:left="100"/>
    </w:pPr>
    <w:rPr>
      <w:rFonts w:ascii="Montserrat Medium" w:cs="Montserrat Medium" w:eastAsia="Montserrat Medium" w:hAnsi="Montserrat Medium"/>
      <w:sz w:val="30"/>
      <w:szCs w:val="30"/>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krper">
    <w:name w:val="Body Text"/>
    <w:basedOn w:val="Standard"/>
    <w:link w:val="TextkrperZchn"/>
    <w:uiPriority w:val="1"/>
    <w:qFormat w:val="1"/>
    <w:rPr>
      <w:sz w:val="24"/>
      <w:szCs w:val="24"/>
    </w:rPr>
  </w:style>
  <w:style w:type="paragraph" w:styleId="Listenabsatz">
    <w:name w:val="List Paragraph"/>
    <w:basedOn w:val="Standard"/>
    <w:uiPriority w:val="1"/>
    <w:qFormat w:val="1"/>
  </w:style>
  <w:style w:type="paragraph" w:styleId="TableParagraph" w:customStyle="1">
    <w:name w:val="Table Paragraph"/>
    <w:basedOn w:val="Standard"/>
    <w:uiPriority w:val="1"/>
    <w:qFormat w:val="1"/>
  </w:style>
  <w:style w:type="paragraph" w:styleId="Kopfzeile">
    <w:name w:val="header"/>
    <w:basedOn w:val="Standard"/>
    <w:link w:val="KopfzeileZchn"/>
    <w:uiPriority w:val="99"/>
    <w:unhideWhenUsed w:val="1"/>
    <w:rsid w:val="00406696"/>
    <w:pPr>
      <w:tabs>
        <w:tab w:val="center" w:pos="4536"/>
        <w:tab w:val="right" w:pos="9072"/>
      </w:tabs>
    </w:pPr>
  </w:style>
  <w:style w:type="character" w:styleId="KopfzeileZchn" w:customStyle="1">
    <w:name w:val="Kopfzeile Zchn"/>
    <w:basedOn w:val="Absatz-Standardschriftart"/>
    <w:link w:val="Kopfzeile"/>
    <w:uiPriority w:val="99"/>
    <w:rsid w:val="00406696"/>
    <w:rPr>
      <w:rFonts w:ascii="Montserrat" w:cs="Montserrat" w:eastAsia="Montserrat" w:hAnsi="Montserrat"/>
      <w:lang w:val="de-DE"/>
    </w:rPr>
  </w:style>
  <w:style w:type="paragraph" w:styleId="Fuzeile">
    <w:name w:val="footer"/>
    <w:basedOn w:val="Standard"/>
    <w:link w:val="FuzeileZchn"/>
    <w:uiPriority w:val="99"/>
    <w:unhideWhenUsed w:val="1"/>
    <w:rsid w:val="00406696"/>
    <w:pPr>
      <w:tabs>
        <w:tab w:val="center" w:pos="4536"/>
        <w:tab w:val="right" w:pos="9072"/>
      </w:tabs>
    </w:pPr>
  </w:style>
  <w:style w:type="character" w:styleId="FuzeileZchn" w:customStyle="1">
    <w:name w:val="Fußzeile Zchn"/>
    <w:basedOn w:val="Absatz-Standardschriftart"/>
    <w:link w:val="Fuzeile"/>
    <w:uiPriority w:val="99"/>
    <w:rsid w:val="00406696"/>
    <w:rPr>
      <w:rFonts w:ascii="Montserrat" w:cs="Montserrat" w:eastAsia="Montserrat" w:hAnsi="Montserrat"/>
      <w:lang w:val="de-DE"/>
    </w:rPr>
  </w:style>
  <w:style w:type="table" w:styleId="Tabellenraster">
    <w:name w:val="Table Grid"/>
    <w:basedOn w:val="NormaleTabelle"/>
    <w:uiPriority w:val="39"/>
    <w:rsid w:val="00ED732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Absatz-Standardschriftart"/>
    <w:uiPriority w:val="99"/>
    <w:unhideWhenUsed w:val="1"/>
    <w:rsid w:val="00ED732F"/>
    <w:rPr>
      <w:color w:val="0000ff" w:themeColor="hyperlink"/>
      <w:u w:val="single"/>
    </w:rPr>
  </w:style>
  <w:style w:type="character" w:styleId="TextkrperZchn" w:customStyle="1">
    <w:name w:val="Textkörper Zchn"/>
    <w:basedOn w:val="Absatz-Standardschriftart"/>
    <w:link w:val="Textkrper"/>
    <w:uiPriority w:val="1"/>
    <w:rsid w:val="00B715B7"/>
    <w:rPr>
      <w:rFonts w:ascii="Montserrat" w:cs="Montserrat" w:eastAsia="Montserrat" w:hAnsi="Montserrat"/>
      <w:sz w:val="24"/>
      <w:szCs w:val="24"/>
      <w:lang w:val="de-DE"/>
    </w:rPr>
  </w:style>
  <w:style w:type="character" w:styleId="berschrift2Zchn" w:customStyle="1">
    <w:name w:val="Überschrift 2 Zchn"/>
    <w:basedOn w:val="Absatz-Standardschriftart"/>
    <w:link w:val="berschrift2"/>
    <w:uiPriority w:val="9"/>
    <w:semiHidden w:val="1"/>
    <w:rsid w:val="00B715B7"/>
    <w:rPr>
      <w:rFonts w:asciiTheme="majorHAnsi" w:cstheme="majorBidi" w:eastAsiaTheme="majorEastAsia" w:hAnsiTheme="majorHAnsi"/>
      <w:color w:val="365f91" w:themeColor="accent1" w:themeShade="0000BF"/>
      <w:sz w:val="26"/>
      <w:szCs w:val="26"/>
      <w:lang w:val="de-DE"/>
    </w:rPr>
  </w:style>
  <w:style w:type="paragraph" w:styleId="Untertitel">
    <w:name w:val="Subtitle"/>
    <w:basedOn w:val="Standard"/>
    <w:next w:val="Standard"/>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character" w:styleId="berschrift1Zchn" w:customStyle="1">
    <w:name w:val="Überschrift 1 Zchn"/>
    <w:basedOn w:val="Absatz-Standardschriftart"/>
    <w:link w:val="berschrift1"/>
    <w:uiPriority w:val="9"/>
    <w:rsid w:val="001D7C8E"/>
    <w:rPr>
      <w:rFonts w:ascii="Montserrat Medium" w:cs="Montserrat Medium" w:eastAsia="Montserrat Medium" w:hAnsi="Montserrat Medium"/>
      <w:sz w:val="26"/>
      <w:szCs w:val="26"/>
    </w:rPr>
  </w:style>
  <w:style w:type="character" w:styleId="berschrift5Zchn" w:customStyle="1">
    <w:name w:val="Überschrift 5 Zchn"/>
    <w:basedOn w:val="Absatz-Standardschriftart"/>
    <w:link w:val="berschrift5"/>
    <w:uiPriority w:val="9"/>
    <w:rsid w:val="001D7C8E"/>
    <w:rPr>
      <w:b w:val="1"/>
    </w:rPr>
  </w:style>
  <w:style w:type="paragraph" w:styleId="StandardWeb">
    <w:name w:val="Normal (Web)"/>
    <w:basedOn w:val="Standard"/>
    <w:uiPriority w:val="99"/>
    <w:unhideWhenUsed w:val="1"/>
    <w:rsid w:val="001D7C8E"/>
    <w:pPr>
      <w:widowControl w:val="1"/>
      <w:spacing w:after="100" w:afterAutospacing="1" w:before="100" w:beforeAutospacing="1"/>
    </w:pPr>
    <w:rPr>
      <w:rFonts w:ascii="Times New Roman" w:cs="Times New Roman" w:eastAsia="Times New Roman" w:hAnsi="Times New Roman"/>
      <w:sz w:val="24"/>
      <w:szCs w:val="24"/>
      <w:lang w:eastAsia="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5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IY1KFiJhEmL5da9fPk0YUqkVWQ==">CgMxLjA4AHIhMUJjMUoteUFINmc4UGVHbUlMa3l5VmZvanAyMWhqU3dG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2025-03-05T14:10:00Z</dcterms:created>
</cp:coreProperties>
</file>